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070D4C" w:rsidRDefault="001E338C" w:rsidP="001E338C">
      <w:pPr>
        <w:pStyle w:val="Default"/>
        <w:jc w:val="center"/>
        <w:rPr>
          <w:color w:val="C00000"/>
          <w:sz w:val="28"/>
          <w:szCs w:val="28"/>
        </w:rPr>
      </w:pPr>
      <w:r w:rsidRPr="00070D4C">
        <w:rPr>
          <w:b/>
          <w:bCs/>
          <w:color w:val="C00000"/>
          <w:sz w:val="28"/>
          <w:szCs w:val="28"/>
        </w:rPr>
        <w:t>AUSTRALIAN COUNCIL FOR THE DEFENCE OF GOVERNMENT SCHOOLS</w:t>
      </w:r>
    </w:p>
    <w:p w:rsidR="001E338C" w:rsidRPr="00070D4C" w:rsidRDefault="001E338C" w:rsidP="001E338C">
      <w:pPr>
        <w:pStyle w:val="Default"/>
        <w:jc w:val="center"/>
        <w:rPr>
          <w:b/>
          <w:bCs/>
          <w:color w:val="C00000"/>
          <w:sz w:val="28"/>
          <w:szCs w:val="28"/>
        </w:rPr>
      </w:pPr>
    </w:p>
    <w:p w:rsidR="00E102A0" w:rsidRDefault="0042390B" w:rsidP="00E102A0">
      <w:pPr>
        <w:pStyle w:val="Default"/>
        <w:jc w:val="center"/>
        <w:rPr>
          <w:b/>
          <w:bCs/>
          <w:color w:val="C00000"/>
          <w:sz w:val="28"/>
          <w:szCs w:val="28"/>
        </w:rPr>
      </w:pPr>
      <w:r w:rsidRPr="00070D4C">
        <w:rPr>
          <w:b/>
          <w:bCs/>
          <w:color w:val="C00000"/>
          <w:sz w:val="28"/>
          <w:szCs w:val="28"/>
        </w:rPr>
        <w:t>PRESS RELEASE 5</w:t>
      </w:r>
      <w:r w:rsidR="00BD1AF3">
        <w:rPr>
          <w:b/>
          <w:bCs/>
          <w:color w:val="C00000"/>
          <w:sz w:val="28"/>
          <w:szCs w:val="28"/>
        </w:rPr>
        <w:t>4</w:t>
      </w:r>
      <w:r w:rsidR="00030BF6">
        <w:rPr>
          <w:b/>
          <w:bCs/>
          <w:color w:val="C00000"/>
          <w:sz w:val="28"/>
          <w:szCs w:val="28"/>
        </w:rPr>
        <w:t>6</w:t>
      </w:r>
      <w:r w:rsidR="00E102A0" w:rsidRPr="00070D4C">
        <w:rPr>
          <w:b/>
          <w:bCs/>
          <w:color w:val="C00000"/>
          <w:sz w:val="28"/>
          <w:szCs w:val="28"/>
        </w:rPr>
        <w:t>#</w:t>
      </w:r>
    </w:p>
    <w:p w:rsidR="00030BF6" w:rsidRDefault="00030BF6" w:rsidP="00E102A0">
      <w:pPr>
        <w:pStyle w:val="Default"/>
        <w:jc w:val="center"/>
        <w:rPr>
          <w:b/>
          <w:bCs/>
          <w:color w:val="C00000"/>
          <w:sz w:val="28"/>
          <w:szCs w:val="28"/>
        </w:rPr>
      </w:pPr>
    </w:p>
    <w:p w:rsidR="00E162B2" w:rsidRDefault="00030BF6" w:rsidP="00030BF6">
      <w:pPr>
        <w:pStyle w:val="Default"/>
        <w:jc w:val="center"/>
        <w:rPr>
          <w:rFonts w:asciiTheme="minorHAnsi" w:hAnsiTheme="minorHAnsi"/>
          <w:b/>
          <w:bCs/>
          <w:color w:val="C00000"/>
          <w:sz w:val="28"/>
          <w:szCs w:val="28"/>
        </w:rPr>
      </w:pPr>
      <w:r w:rsidRPr="00030BF6">
        <w:rPr>
          <w:rFonts w:asciiTheme="minorHAnsi" w:hAnsiTheme="minorHAnsi"/>
          <w:b/>
          <w:bCs/>
          <w:color w:val="C00000"/>
          <w:sz w:val="28"/>
          <w:szCs w:val="28"/>
        </w:rPr>
        <w:t>ONLY THE PUBLIC SYSTEM</w:t>
      </w:r>
      <w:r w:rsidR="00E162B2">
        <w:rPr>
          <w:rFonts w:asciiTheme="minorHAnsi" w:hAnsiTheme="minorHAnsi"/>
          <w:b/>
          <w:bCs/>
          <w:color w:val="C00000"/>
          <w:sz w:val="28"/>
          <w:szCs w:val="28"/>
        </w:rPr>
        <w:t>S</w:t>
      </w:r>
      <w:r w:rsidRPr="00030BF6">
        <w:rPr>
          <w:rFonts w:asciiTheme="minorHAnsi" w:hAnsiTheme="minorHAnsi"/>
          <w:b/>
          <w:bCs/>
          <w:color w:val="C00000"/>
          <w:sz w:val="28"/>
          <w:szCs w:val="28"/>
        </w:rPr>
        <w:t xml:space="preserve"> OF EDUCATION</w:t>
      </w:r>
      <w:r w:rsidR="00E162B2">
        <w:rPr>
          <w:rFonts w:asciiTheme="minorHAnsi" w:hAnsiTheme="minorHAnsi"/>
          <w:b/>
          <w:bCs/>
          <w:color w:val="C00000"/>
          <w:sz w:val="28"/>
          <w:szCs w:val="28"/>
        </w:rPr>
        <w:t xml:space="preserve"> </w:t>
      </w:r>
      <w:r w:rsidRPr="00030BF6">
        <w:rPr>
          <w:rFonts w:asciiTheme="minorHAnsi" w:hAnsiTheme="minorHAnsi"/>
          <w:b/>
          <w:bCs/>
          <w:color w:val="C00000"/>
          <w:sz w:val="28"/>
          <w:szCs w:val="28"/>
        </w:rPr>
        <w:t xml:space="preserve">PROVIDE </w:t>
      </w:r>
      <w:r>
        <w:rPr>
          <w:rFonts w:asciiTheme="minorHAnsi" w:hAnsiTheme="minorHAnsi"/>
          <w:b/>
          <w:bCs/>
          <w:color w:val="C00000"/>
          <w:sz w:val="28"/>
          <w:szCs w:val="28"/>
        </w:rPr>
        <w:t>EQUITY:</w:t>
      </w:r>
    </w:p>
    <w:p w:rsidR="00E162B2" w:rsidRDefault="00E162B2" w:rsidP="00030BF6">
      <w:pPr>
        <w:pStyle w:val="Default"/>
        <w:jc w:val="center"/>
        <w:rPr>
          <w:rFonts w:asciiTheme="minorHAnsi" w:hAnsiTheme="minorHAnsi"/>
          <w:b/>
          <w:bCs/>
          <w:color w:val="C00000"/>
          <w:sz w:val="28"/>
          <w:szCs w:val="28"/>
        </w:rPr>
      </w:pPr>
    </w:p>
    <w:p w:rsidR="00030BF6" w:rsidRPr="00030BF6" w:rsidRDefault="00030BF6" w:rsidP="00E162B2">
      <w:pPr>
        <w:pStyle w:val="Default"/>
        <w:jc w:val="center"/>
        <w:rPr>
          <w:rFonts w:asciiTheme="minorHAnsi" w:hAnsiTheme="minorHAnsi"/>
          <w:b/>
          <w:bCs/>
          <w:color w:val="C00000"/>
          <w:sz w:val="28"/>
          <w:szCs w:val="28"/>
        </w:rPr>
      </w:pPr>
      <w:r w:rsidRPr="00030BF6">
        <w:rPr>
          <w:rFonts w:asciiTheme="minorHAnsi" w:hAnsiTheme="minorHAnsi"/>
          <w:b/>
          <w:bCs/>
          <w:color w:val="C00000"/>
          <w:sz w:val="28"/>
          <w:szCs w:val="28"/>
        </w:rPr>
        <w:t xml:space="preserve">ALL </w:t>
      </w:r>
      <w:r w:rsidR="00E162B2">
        <w:rPr>
          <w:rFonts w:asciiTheme="minorHAnsi" w:hAnsiTheme="minorHAnsi"/>
          <w:b/>
          <w:bCs/>
          <w:color w:val="C00000"/>
          <w:sz w:val="28"/>
          <w:szCs w:val="28"/>
        </w:rPr>
        <w:t xml:space="preserve">PUBLIC  </w:t>
      </w:r>
      <w:bookmarkStart w:id="0" w:name="_GoBack"/>
      <w:bookmarkEnd w:id="0"/>
      <w:r w:rsidRPr="00030BF6">
        <w:rPr>
          <w:rFonts w:asciiTheme="minorHAnsi" w:hAnsiTheme="minorHAnsi"/>
          <w:b/>
          <w:bCs/>
          <w:color w:val="C00000"/>
          <w:sz w:val="28"/>
          <w:szCs w:val="28"/>
        </w:rPr>
        <w:t>SCHOOLS ARE GOOD SCHOOLS</w:t>
      </w:r>
    </w:p>
    <w:p w:rsidR="003B2A70" w:rsidRDefault="003B2A70" w:rsidP="00E102A0">
      <w:pPr>
        <w:pStyle w:val="Default"/>
        <w:jc w:val="center"/>
        <w:rPr>
          <w:b/>
          <w:bCs/>
          <w:color w:val="C00000"/>
          <w:sz w:val="28"/>
          <w:szCs w:val="28"/>
        </w:rPr>
      </w:pPr>
    </w:p>
    <w:p w:rsidR="00030BF6" w:rsidRPr="00030BF6" w:rsidRDefault="00030BF6" w:rsidP="00030BF6">
      <w:pPr>
        <w:spacing w:after="0" w:line="240" w:lineRule="auto"/>
        <w:jc w:val="center"/>
        <w:rPr>
          <w:rFonts w:ascii="Times New Roman" w:hAnsi="Times New Roman"/>
          <w:b/>
          <w:sz w:val="28"/>
          <w:szCs w:val="28"/>
          <w:lang w:eastAsia="en-AU"/>
        </w:rPr>
      </w:pPr>
      <w:r w:rsidRPr="00030BF6">
        <w:rPr>
          <w:rFonts w:ascii="Times New Roman" w:hAnsi="Times New Roman"/>
          <w:b/>
          <w:sz w:val="28"/>
          <w:szCs w:val="28"/>
          <w:lang w:eastAsia="en-AU"/>
        </w:rPr>
        <w:t>19 March 2014</w:t>
      </w:r>
    </w:p>
    <w:p w:rsidR="00030BF6" w:rsidRDefault="00030BF6" w:rsidP="00030BF6">
      <w:pPr>
        <w:spacing w:after="0" w:line="240" w:lineRule="auto"/>
        <w:rPr>
          <w:rFonts w:ascii="Times New Roman" w:hAnsi="Times New Roman"/>
          <w:b/>
          <w:sz w:val="28"/>
          <w:szCs w:val="28"/>
          <w:lang w:eastAsia="en-AU"/>
        </w:rPr>
      </w:pPr>
    </w:p>
    <w:p w:rsidR="00030BF6" w:rsidRDefault="00030BF6" w:rsidP="00030BF6">
      <w:pPr>
        <w:spacing w:after="0"/>
        <w:rPr>
          <w:rFonts w:ascii="Times New Roman" w:hAnsi="Times New Roman"/>
          <w:b/>
          <w:sz w:val="28"/>
          <w:szCs w:val="28"/>
          <w:lang w:eastAsia="en-AU"/>
        </w:rPr>
      </w:pPr>
      <w:r w:rsidRPr="00030BF6">
        <w:rPr>
          <w:rFonts w:ascii="Times New Roman" w:hAnsi="Times New Roman"/>
          <w:b/>
          <w:sz w:val="28"/>
          <w:szCs w:val="28"/>
          <w:lang w:eastAsia="en-AU"/>
        </w:rPr>
        <w:t xml:space="preserve">Thanks to </w:t>
      </w:r>
      <w:r>
        <w:rPr>
          <w:rFonts w:ascii="Times New Roman" w:hAnsi="Times New Roman"/>
          <w:b/>
          <w:sz w:val="28"/>
          <w:szCs w:val="28"/>
          <w:lang w:eastAsia="en-AU"/>
        </w:rPr>
        <w:t xml:space="preserve">selfish religious minorities and market ideology, Australia has become, not the land of the ‘fair go’ or even a meritocracy — but a land which is more socially stratified than the UK, Canada , or New Zealand,   – let alone Finland. </w:t>
      </w:r>
    </w:p>
    <w:p w:rsidR="00030BF6" w:rsidRDefault="00030BF6" w:rsidP="00030BF6">
      <w:pPr>
        <w:spacing w:before="100" w:beforeAutospacing="1" w:after="100" w:afterAutospacing="1"/>
        <w:rPr>
          <w:rFonts w:ascii="Times New Roman" w:hAnsi="Times New Roman"/>
          <w:sz w:val="24"/>
          <w:szCs w:val="24"/>
          <w:lang w:eastAsia="en-AU"/>
        </w:rPr>
      </w:pPr>
      <w:r w:rsidRPr="002E603D">
        <w:rPr>
          <w:rFonts w:ascii="Times New Roman" w:hAnsi="Times New Roman"/>
          <w:sz w:val="24"/>
          <w:szCs w:val="24"/>
          <w:lang w:eastAsia="en-AU"/>
        </w:rPr>
        <w:t>Data from the Organisation for Economic Cooperation and Development (</w:t>
      </w:r>
      <w:hyperlink r:id="rId8" w:history="1">
        <w:r w:rsidRPr="002E603D">
          <w:rPr>
            <w:rFonts w:ascii="Times New Roman" w:hAnsi="Times New Roman"/>
            <w:color w:val="0000FF"/>
            <w:sz w:val="24"/>
            <w:szCs w:val="24"/>
            <w:u w:val="single"/>
            <w:lang w:eastAsia="en-AU"/>
          </w:rPr>
          <w:t>OECD</w:t>
        </w:r>
      </w:hyperlink>
      <w:r w:rsidRPr="002E603D">
        <w:rPr>
          <w:rFonts w:ascii="Times New Roman" w:hAnsi="Times New Roman"/>
          <w:sz w:val="24"/>
          <w:szCs w:val="24"/>
          <w:lang w:eastAsia="en-AU"/>
        </w:rPr>
        <w:t>)</w:t>
      </w:r>
      <w:r w:rsidR="00D73869" w:rsidRPr="00D73869">
        <w:t xml:space="preserve"> </w:t>
      </w:r>
      <w:hyperlink r:id="rId9" w:history="1">
        <w:r w:rsidR="00D73869" w:rsidRPr="007A1F99">
          <w:rPr>
            <w:rStyle w:val="Hyperlink"/>
            <w:rFonts w:ascii="Times New Roman" w:hAnsi="Times New Roman"/>
            <w:sz w:val="24"/>
            <w:szCs w:val="24"/>
            <w:lang w:eastAsia="en-AU"/>
          </w:rPr>
          <w:t>http://www.oecd.org/pisa/pisaproducts/48852584.pdf</w:t>
        </w:r>
      </w:hyperlink>
      <w:r w:rsidR="00D73869">
        <w:rPr>
          <w:rFonts w:ascii="Times New Roman" w:hAnsi="Times New Roman"/>
          <w:sz w:val="24"/>
          <w:szCs w:val="24"/>
          <w:lang w:eastAsia="en-AU"/>
        </w:rPr>
        <w:t xml:space="preserve"> </w:t>
      </w:r>
      <w:r w:rsidRPr="002E603D">
        <w:rPr>
          <w:rFonts w:ascii="Times New Roman" w:hAnsi="Times New Roman"/>
          <w:sz w:val="24"/>
          <w:szCs w:val="24"/>
          <w:lang w:eastAsia="en-AU"/>
        </w:rPr>
        <w:t xml:space="preserve"> show that the proportion of kids who go to a socially mixed or average school is lower in Australia than in most other comparable countries. Our schools are more socially stratified than in Canada, New Zealand or even the UK. </w:t>
      </w:r>
      <w:r>
        <w:rPr>
          <w:rFonts w:ascii="Times New Roman" w:hAnsi="Times New Roman"/>
          <w:sz w:val="24"/>
          <w:szCs w:val="24"/>
          <w:lang w:eastAsia="en-AU"/>
        </w:rPr>
        <w:t xml:space="preserve">See </w:t>
      </w:r>
      <w:hyperlink r:id="rId10" w:history="1">
        <w:r w:rsidRPr="007A1F99">
          <w:rPr>
            <w:rStyle w:val="Hyperlink"/>
            <w:rFonts w:ascii="Times New Roman" w:hAnsi="Times New Roman"/>
            <w:sz w:val="24"/>
            <w:szCs w:val="24"/>
            <w:lang w:eastAsia="en-AU"/>
          </w:rPr>
          <w:t>http://theconversation.com/australian-schools-engines-of-inequality-23979</w:t>
        </w:r>
      </w:hyperlink>
    </w:p>
    <w:p w:rsidR="00E70BF4" w:rsidRDefault="00030BF6" w:rsidP="00E70BF4">
      <w:pPr>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In the nineteenth century Australia and the US believed in and created public </w:t>
      </w:r>
      <w:r w:rsidRPr="002E603D">
        <w:rPr>
          <w:rFonts w:ascii="Times New Roman" w:hAnsi="Times New Roman"/>
          <w:sz w:val="24"/>
          <w:szCs w:val="24"/>
          <w:lang w:eastAsia="en-AU"/>
        </w:rPr>
        <w:t xml:space="preserve">school systems that guaranteed all children, no matter their origins, access to a publicly funded education. </w:t>
      </w:r>
      <w:r w:rsidR="00E70BF4">
        <w:rPr>
          <w:rFonts w:ascii="Times New Roman" w:hAnsi="Times New Roman"/>
          <w:sz w:val="24"/>
          <w:szCs w:val="24"/>
          <w:lang w:eastAsia="en-AU"/>
        </w:rPr>
        <w:t xml:space="preserve">They understood that you can only educate all of the children all of the time in publicly funded public schools. They had the wisdom – and guts – to stop State Aid to private church schools and separate religion from the State. </w:t>
      </w:r>
    </w:p>
    <w:p w:rsidR="00030BF6" w:rsidRPr="002E603D" w:rsidRDefault="00030BF6" w:rsidP="00E70BF4">
      <w:pPr>
        <w:spacing w:before="100" w:beforeAutospacing="1" w:after="100" w:afterAutospacing="1"/>
        <w:rPr>
          <w:rFonts w:ascii="Times New Roman" w:hAnsi="Times New Roman"/>
          <w:sz w:val="24"/>
          <w:szCs w:val="24"/>
          <w:lang w:eastAsia="en-AU"/>
        </w:rPr>
      </w:pPr>
      <w:r w:rsidRPr="002E603D">
        <w:rPr>
          <w:rFonts w:ascii="Times New Roman" w:hAnsi="Times New Roman"/>
          <w:sz w:val="24"/>
          <w:szCs w:val="24"/>
          <w:lang w:eastAsia="en-AU"/>
        </w:rPr>
        <w:t>But</w:t>
      </w:r>
      <w:r>
        <w:rPr>
          <w:rFonts w:ascii="Times New Roman" w:hAnsi="Times New Roman"/>
          <w:sz w:val="24"/>
          <w:szCs w:val="24"/>
          <w:lang w:eastAsia="en-AU"/>
        </w:rPr>
        <w:t xml:space="preserve"> religious minorities and plutocrats are now creating </w:t>
      </w:r>
      <w:r w:rsidRPr="002E603D">
        <w:rPr>
          <w:rFonts w:ascii="Times New Roman" w:hAnsi="Times New Roman"/>
          <w:sz w:val="24"/>
          <w:szCs w:val="24"/>
          <w:lang w:eastAsia="en-AU"/>
        </w:rPr>
        <w:t xml:space="preserve">education systems that are socially stratified and full of inequalities. There is much evidence to suggest that our schools, rather than promoting equity, are effectively serving as engines of inequality. This is true of schools in </w:t>
      </w:r>
      <w:hyperlink r:id="rId11" w:history="1">
        <w:r w:rsidRPr="002E603D">
          <w:rPr>
            <w:rFonts w:ascii="Times New Roman" w:hAnsi="Times New Roman"/>
            <w:color w:val="0000FF"/>
            <w:sz w:val="24"/>
            <w:szCs w:val="24"/>
            <w:u w:val="single"/>
            <w:lang w:eastAsia="en-AU"/>
          </w:rPr>
          <w:t>other countries</w:t>
        </w:r>
      </w:hyperlink>
      <w:r w:rsidRPr="002E603D">
        <w:rPr>
          <w:rFonts w:ascii="Times New Roman" w:hAnsi="Times New Roman"/>
          <w:sz w:val="24"/>
          <w:szCs w:val="24"/>
          <w:lang w:eastAsia="en-AU"/>
        </w:rPr>
        <w:t xml:space="preserve"> that have embraced </w:t>
      </w:r>
      <w:hyperlink r:id="rId12" w:history="1">
        <w:r w:rsidRPr="002E603D">
          <w:rPr>
            <w:rFonts w:ascii="Times New Roman" w:hAnsi="Times New Roman"/>
            <w:color w:val="0000FF"/>
            <w:sz w:val="24"/>
            <w:szCs w:val="24"/>
            <w:u w:val="single"/>
            <w:lang w:eastAsia="en-AU"/>
          </w:rPr>
          <w:t>choice</w:t>
        </w:r>
      </w:hyperlink>
      <w:r w:rsidRPr="002E603D">
        <w:rPr>
          <w:rFonts w:ascii="Times New Roman" w:hAnsi="Times New Roman"/>
          <w:sz w:val="24"/>
          <w:szCs w:val="24"/>
          <w:lang w:eastAsia="en-AU"/>
        </w:rPr>
        <w:t xml:space="preserve"> and </w:t>
      </w:r>
      <w:hyperlink r:id="rId13" w:history="1">
        <w:r w:rsidRPr="002E603D">
          <w:rPr>
            <w:rFonts w:ascii="Times New Roman" w:hAnsi="Times New Roman"/>
            <w:color w:val="0000FF"/>
            <w:sz w:val="24"/>
            <w:szCs w:val="24"/>
            <w:u w:val="single"/>
            <w:lang w:eastAsia="en-AU"/>
          </w:rPr>
          <w:t>competition</w:t>
        </w:r>
      </w:hyperlink>
      <w:r w:rsidRPr="002E603D">
        <w:rPr>
          <w:rFonts w:ascii="Times New Roman" w:hAnsi="Times New Roman"/>
          <w:sz w:val="24"/>
          <w:szCs w:val="24"/>
          <w:lang w:eastAsia="en-AU"/>
        </w:rPr>
        <w:t xml:space="preserve"> to organise education.</w:t>
      </w:r>
    </w:p>
    <w:p w:rsidR="00E70BF4" w:rsidRPr="002E603D" w:rsidRDefault="00E70BF4" w:rsidP="00E70BF4">
      <w:pPr>
        <w:spacing w:before="100" w:beforeAutospacing="1" w:after="100" w:afterAutospacing="1"/>
        <w:rPr>
          <w:rFonts w:ascii="Times New Roman" w:hAnsi="Times New Roman"/>
          <w:sz w:val="24"/>
          <w:szCs w:val="24"/>
          <w:lang w:eastAsia="en-AU"/>
        </w:rPr>
      </w:pPr>
      <w:r w:rsidRPr="002E603D">
        <w:rPr>
          <w:rFonts w:ascii="Times New Roman" w:hAnsi="Times New Roman"/>
          <w:sz w:val="24"/>
          <w:szCs w:val="24"/>
          <w:lang w:eastAsia="en-AU"/>
        </w:rPr>
        <w:t xml:space="preserve">Social stratification in the Australian education system is </w:t>
      </w:r>
      <w:hyperlink r:id="rId14" w:history="1">
        <w:r w:rsidRPr="002E603D">
          <w:rPr>
            <w:rFonts w:ascii="Times New Roman" w:hAnsi="Times New Roman"/>
            <w:color w:val="0000FF"/>
            <w:sz w:val="24"/>
            <w:szCs w:val="24"/>
            <w:u w:val="single"/>
            <w:lang w:eastAsia="en-AU"/>
          </w:rPr>
          <w:t>sharper than in most countries</w:t>
        </w:r>
      </w:hyperlink>
      <w:r w:rsidRPr="002E603D">
        <w:rPr>
          <w:rFonts w:ascii="Times New Roman" w:hAnsi="Times New Roman"/>
          <w:sz w:val="24"/>
          <w:szCs w:val="24"/>
          <w:lang w:eastAsia="en-AU"/>
        </w:rPr>
        <w:t xml:space="preserve">. Students from wealthy, privileged backgrounds </w:t>
      </w:r>
      <w:hyperlink r:id="rId15" w:history="1">
        <w:r w:rsidRPr="002E603D">
          <w:rPr>
            <w:rFonts w:ascii="Times New Roman" w:hAnsi="Times New Roman"/>
            <w:color w:val="0000FF"/>
            <w:sz w:val="24"/>
            <w:szCs w:val="24"/>
            <w:u w:val="single"/>
            <w:lang w:eastAsia="en-AU"/>
          </w:rPr>
          <w:t>tend to go</w:t>
        </w:r>
      </w:hyperlink>
      <w:r w:rsidRPr="002E603D">
        <w:rPr>
          <w:rFonts w:ascii="Times New Roman" w:hAnsi="Times New Roman"/>
          <w:sz w:val="24"/>
          <w:szCs w:val="24"/>
          <w:lang w:eastAsia="en-AU"/>
        </w:rPr>
        <w:t xml:space="preserve"> to high-fee, independent high schools. Kids from low-income, disadvantaged backgrounds </w:t>
      </w:r>
      <w:hyperlink r:id="rId16" w:history="1">
        <w:r w:rsidRPr="002E603D">
          <w:rPr>
            <w:rFonts w:ascii="Times New Roman" w:hAnsi="Times New Roman"/>
            <w:color w:val="0000FF"/>
            <w:sz w:val="24"/>
            <w:szCs w:val="24"/>
            <w:u w:val="single"/>
            <w:lang w:eastAsia="en-AU"/>
          </w:rPr>
          <w:t>tend to go</w:t>
        </w:r>
      </w:hyperlink>
      <w:r w:rsidRPr="002E603D">
        <w:rPr>
          <w:rFonts w:ascii="Times New Roman" w:hAnsi="Times New Roman"/>
          <w:sz w:val="24"/>
          <w:szCs w:val="24"/>
          <w:lang w:eastAsia="en-AU"/>
        </w:rPr>
        <w:t xml:space="preserve"> to government high schools.</w:t>
      </w:r>
    </w:p>
    <w:p w:rsidR="00030BF6" w:rsidRPr="00E70BF4" w:rsidRDefault="00E70BF4" w:rsidP="00E70BF4">
      <w:pPr>
        <w:spacing w:before="100" w:beforeAutospacing="1" w:after="100" w:afterAutospacing="1"/>
        <w:rPr>
          <w:rFonts w:ascii="Times New Roman" w:hAnsi="Times New Roman"/>
          <w:b/>
          <w:sz w:val="24"/>
          <w:szCs w:val="24"/>
          <w:lang w:eastAsia="en-AU"/>
        </w:rPr>
      </w:pPr>
      <w:r w:rsidRPr="00E70BF4">
        <w:rPr>
          <w:rFonts w:ascii="Times New Roman" w:hAnsi="Times New Roman"/>
          <w:b/>
          <w:sz w:val="24"/>
          <w:szCs w:val="24"/>
          <w:lang w:eastAsia="en-AU"/>
        </w:rPr>
        <w:t>DOGS</w:t>
      </w:r>
      <w:r>
        <w:rPr>
          <w:rFonts w:ascii="Times New Roman" w:hAnsi="Times New Roman"/>
          <w:b/>
          <w:sz w:val="24"/>
          <w:szCs w:val="24"/>
          <w:lang w:eastAsia="en-AU"/>
        </w:rPr>
        <w:t xml:space="preserve"> CAN ONLY SAY: What else did public policy makers, academics and educators expect when they gave in to the lobbying of the powerful Catholic Church for State Aid, the greedy Protestant churches that swung on their public funding </w:t>
      </w:r>
      <w:proofErr w:type="gramStart"/>
      <w:r>
        <w:rPr>
          <w:rFonts w:ascii="Times New Roman" w:hAnsi="Times New Roman"/>
          <w:b/>
          <w:sz w:val="24"/>
          <w:szCs w:val="24"/>
          <w:lang w:eastAsia="en-AU"/>
        </w:rPr>
        <w:t>coattails,</w:t>
      </w:r>
      <w:proofErr w:type="gramEnd"/>
      <w:r>
        <w:rPr>
          <w:rFonts w:ascii="Times New Roman" w:hAnsi="Times New Roman"/>
          <w:b/>
          <w:sz w:val="24"/>
          <w:szCs w:val="24"/>
          <w:lang w:eastAsia="en-AU"/>
        </w:rPr>
        <w:t xml:space="preserve"> and the insecure middle classes in 1969?  </w:t>
      </w:r>
    </w:p>
    <w:p w:rsidR="00D73869" w:rsidRPr="00D73869" w:rsidRDefault="00D73869" w:rsidP="00D73869">
      <w:pPr>
        <w:spacing w:before="100" w:beforeAutospacing="1" w:after="100" w:afterAutospacing="1" w:line="240" w:lineRule="auto"/>
        <w:ind w:left="720"/>
        <w:outlineLvl w:val="2"/>
        <w:rPr>
          <w:rFonts w:ascii="Times New Roman" w:hAnsi="Times New Roman"/>
          <w:sz w:val="24"/>
          <w:szCs w:val="24"/>
          <w:lang w:eastAsia="en-AU"/>
        </w:rPr>
      </w:pPr>
      <w:r>
        <w:rPr>
          <w:rFonts w:ascii="Times New Roman" w:hAnsi="Times New Roman"/>
          <w:sz w:val="24"/>
          <w:szCs w:val="24"/>
          <w:lang w:eastAsia="en-AU"/>
        </w:rPr>
        <w:lastRenderedPageBreak/>
        <w:t xml:space="preserve">Laura Perry and </w:t>
      </w:r>
      <w:r w:rsidRPr="00D73869">
        <w:rPr>
          <w:rFonts w:ascii="Times New Roman" w:hAnsi="Times New Roman"/>
          <w:sz w:val="24"/>
          <w:szCs w:val="24"/>
          <w:lang w:eastAsia="en-AU"/>
        </w:rPr>
        <w:t xml:space="preserve">Christopher </w:t>
      </w:r>
      <w:proofErr w:type="spellStart"/>
      <w:r w:rsidRPr="00D73869">
        <w:rPr>
          <w:rFonts w:ascii="Times New Roman" w:hAnsi="Times New Roman"/>
          <w:sz w:val="24"/>
          <w:szCs w:val="24"/>
          <w:lang w:eastAsia="en-AU"/>
        </w:rPr>
        <w:t>Lubienski</w:t>
      </w:r>
      <w:proofErr w:type="spellEnd"/>
      <w:r w:rsidRPr="00D73869">
        <w:rPr>
          <w:rFonts w:ascii="Times New Roman" w:hAnsi="Times New Roman"/>
          <w:sz w:val="24"/>
          <w:szCs w:val="24"/>
          <w:lang w:eastAsia="en-AU"/>
        </w:rPr>
        <w:t xml:space="preserve"> </w:t>
      </w:r>
      <w:r>
        <w:rPr>
          <w:rFonts w:ascii="Times New Roman" w:hAnsi="Times New Roman"/>
          <w:sz w:val="24"/>
          <w:szCs w:val="24"/>
          <w:lang w:eastAsia="en-AU"/>
        </w:rPr>
        <w:t xml:space="preserve">in The Conversation of 3 March, 2014, had this to say: </w:t>
      </w:r>
    </w:p>
    <w:p w:rsidR="00D73869" w:rsidRPr="00D73869" w:rsidRDefault="00D73869" w:rsidP="00D73869">
      <w:pPr>
        <w:spacing w:before="100" w:beforeAutospacing="1" w:after="100" w:afterAutospacing="1" w:line="240" w:lineRule="auto"/>
        <w:rPr>
          <w:rFonts w:ascii="Times New Roman" w:hAnsi="Times New Roman"/>
          <w:i/>
          <w:sz w:val="24"/>
          <w:szCs w:val="24"/>
          <w:lang w:eastAsia="en-AU"/>
        </w:rPr>
      </w:pPr>
      <w:r w:rsidRPr="00D73869">
        <w:rPr>
          <w:rFonts w:ascii="Times New Roman" w:hAnsi="Times New Roman"/>
          <w:i/>
          <w:sz w:val="24"/>
          <w:szCs w:val="24"/>
          <w:lang w:eastAsia="en-AU"/>
        </w:rPr>
        <w:t>Rather than create a system in which schools compete with each other for students and funds, Canada (and to an even larger extent, Finland) has tried to ensure that all schools are good schools.</w:t>
      </w:r>
    </w:p>
    <w:p w:rsidR="00D73869" w:rsidRPr="00D73869" w:rsidRDefault="00D73869" w:rsidP="00D73869">
      <w:pPr>
        <w:spacing w:before="100" w:beforeAutospacing="1" w:after="100" w:afterAutospacing="1" w:line="240" w:lineRule="auto"/>
        <w:rPr>
          <w:rFonts w:ascii="Times New Roman" w:hAnsi="Times New Roman"/>
          <w:i/>
          <w:sz w:val="24"/>
          <w:szCs w:val="24"/>
          <w:lang w:eastAsia="en-AU"/>
        </w:rPr>
      </w:pPr>
      <w:r w:rsidRPr="00D73869">
        <w:rPr>
          <w:rFonts w:ascii="Times New Roman" w:hAnsi="Times New Roman"/>
          <w:i/>
          <w:sz w:val="24"/>
          <w:szCs w:val="24"/>
          <w:lang w:eastAsia="en-AU"/>
        </w:rPr>
        <w:t xml:space="preserve">Ensuring that all schools are good schools requires equitable distribution of resources, funds and students from a range of social backgrounds. It requires minimising the number of </w:t>
      </w:r>
      <w:proofErr w:type="spellStart"/>
      <w:r w:rsidRPr="00D73869">
        <w:rPr>
          <w:rFonts w:ascii="Times New Roman" w:hAnsi="Times New Roman"/>
          <w:i/>
          <w:sz w:val="24"/>
          <w:szCs w:val="24"/>
          <w:lang w:eastAsia="en-AU"/>
        </w:rPr>
        <w:t>residualised</w:t>
      </w:r>
      <w:proofErr w:type="spellEnd"/>
      <w:r w:rsidRPr="00D73869">
        <w:rPr>
          <w:rFonts w:ascii="Times New Roman" w:hAnsi="Times New Roman"/>
          <w:i/>
          <w:sz w:val="24"/>
          <w:szCs w:val="24"/>
          <w:lang w:eastAsia="en-AU"/>
        </w:rPr>
        <w:t>, high-poverty schools and the number of super-funded, socially elite schools.</w:t>
      </w:r>
    </w:p>
    <w:p w:rsidR="00D73869" w:rsidRPr="00D73869" w:rsidRDefault="00D73869" w:rsidP="00D73869">
      <w:pPr>
        <w:spacing w:before="100" w:beforeAutospacing="1" w:after="100" w:afterAutospacing="1" w:line="240" w:lineRule="auto"/>
        <w:rPr>
          <w:rFonts w:ascii="Times New Roman" w:hAnsi="Times New Roman"/>
          <w:i/>
          <w:sz w:val="24"/>
          <w:szCs w:val="24"/>
          <w:lang w:eastAsia="en-AU"/>
        </w:rPr>
      </w:pPr>
      <w:r w:rsidRPr="00D73869">
        <w:rPr>
          <w:rFonts w:ascii="Times New Roman" w:hAnsi="Times New Roman"/>
          <w:i/>
          <w:sz w:val="24"/>
          <w:szCs w:val="24"/>
          <w:lang w:eastAsia="en-AU"/>
        </w:rPr>
        <w:t>As shown by Canada and Finland, this can be accomplished by creating a strong public education system in which all students, regardless of where they live or how much money their parents earn, are guaranteed access to high-quality academic education.</w:t>
      </w:r>
    </w:p>
    <w:p w:rsidR="00D73869" w:rsidRDefault="00D73869" w:rsidP="00D73869">
      <w:pPr>
        <w:spacing w:before="100" w:beforeAutospacing="1" w:after="100" w:afterAutospacing="1"/>
        <w:rPr>
          <w:rFonts w:ascii="Times New Roman" w:hAnsi="Times New Roman"/>
          <w:b/>
          <w:sz w:val="28"/>
          <w:szCs w:val="28"/>
          <w:lang w:eastAsia="en-AU"/>
        </w:rPr>
      </w:pPr>
      <w:r w:rsidRPr="00D73869">
        <w:rPr>
          <w:rFonts w:ascii="Times New Roman" w:hAnsi="Times New Roman"/>
          <w:b/>
          <w:sz w:val="28"/>
          <w:szCs w:val="28"/>
          <w:lang w:eastAsia="en-AU"/>
        </w:rPr>
        <w:t>This is all good, 21</w:t>
      </w:r>
      <w:r w:rsidRPr="00D73869">
        <w:rPr>
          <w:rFonts w:ascii="Times New Roman" w:hAnsi="Times New Roman"/>
          <w:b/>
          <w:sz w:val="28"/>
          <w:szCs w:val="28"/>
          <w:vertAlign w:val="superscript"/>
          <w:lang w:eastAsia="en-AU"/>
        </w:rPr>
        <w:t>st</w:t>
      </w:r>
      <w:r w:rsidRPr="00D73869">
        <w:rPr>
          <w:rFonts w:ascii="Times New Roman" w:hAnsi="Times New Roman"/>
          <w:b/>
          <w:sz w:val="28"/>
          <w:szCs w:val="28"/>
          <w:lang w:eastAsia="en-AU"/>
        </w:rPr>
        <w:t xml:space="preserve"> century rhetoric. But it is meaningless unless academics and policy makers like this are prepared to confront the real problem:</w:t>
      </w:r>
    </w:p>
    <w:p w:rsidR="00D73869" w:rsidRPr="00D73869" w:rsidRDefault="00D73869" w:rsidP="00D73869">
      <w:pPr>
        <w:pStyle w:val="ListParagraph"/>
        <w:numPr>
          <w:ilvl w:val="0"/>
          <w:numId w:val="39"/>
        </w:numPr>
        <w:spacing w:before="100" w:beforeAutospacing="1" w:after="100" w:afterAutospacing="1"/>
        <w:rPr>
          <w:rFonts w:ascii="Times New Roman" w:hAnsi="Times New Roman"/>
          <w:b/>
          <w:sz w:val="28"/>
          <w:szCs w:val="28"/>
          <w:lang w:eastAsia="en-AU"/>
        </w:rPr>
      </w:pPr>
      <w:r w:rsidRPr="00D73869">
        <w:rPr>
          <w:rFonts w:ascii="Times New Roman" w:hAnsi="Times New Roman"/>
          <w:b/>
          <w:sz w:val="28"/>
          <w:szCs w:val="28"/>
          <w:lang w:eastAsia="en-AU"/>
        </w:rPr>
        <w:t xml:space="preserve">morally bankrupt religious leaders, </w:t>
      </w:r>
    </w:p>
    <w:p w:rsidR="00D73869" w:rsidRPr="00D73869" w:rsidRDefault="00D73869" w:rsidP="00D73869">
      <w:pPr>
        <w:pStyle w:val="ListParagraph"/>
        <w:numPr>
          <w:ilvl w:val="0"/>
          <w:numId w:val="39"/>
        </w:numPr>
        <w:spacing w:before="100" w:beforeAutospacing="1" w:after="100" w:afterAutospacing="1"/>
        <w:rPr>
          <w:rFonts w:ascii="Times New Roman" w:hAnsi="Times New Roman"/>
          <w:b/>
          <w:sz w:val="28"/>
          <w:szCs w:val="28"/>
          <w:lang w:eastAsia="en-AU"/>
        </w:rPr>
      </w:pPr>
      <w:r w:rsidRPr="00D73869">
        <w:rPr>
          <w:rFonts w:ascii="Times New Roman" w:hAnsi="Times New Roman"/>
          <w:b/>
          <w:sz w:val="28"/>
          <w:szCs w:val="28"/>
          <w:lang w:eastAsia="en-AU"/>
        </w:rPr>
        <w:t xml:space="preserve">market ideologues, and </w:t>
      </w:r>
    </w:p>
    <w:p w:rsidR="00030BF6" w:rsidRPr="00D73869" w:rsidRDefault="00D73869" w:rsidP="00D73869">
      <w:pPr>
        <w:pStyle w:val="ListParagraph"/>
        <w:numPr>
          <w:ilvl w:val="0"/>
          <w:numId w:val="39"/>
        </w:numPr>
        <w:spacing w:before="100" w:beforeAutospacing="1" w:after="100" w:afterAutospacing="1"/>
        <w:rPr>
          <w:rFonts w:ascii="Times New Roman" w:hAnsi="Times New Roman"/>
          <w:b/>
          <w:sz w:val="28"/>
          <w:szCs w:val="28"/>
          <w:lang w:eastAsia="en-AU"/>
        </w:rPr>
      </w:pPr>
      <w:proofErr w:type="gramStart"/>
      <w:r w:rsidRPr="00D73869">
        <w:rPr>
          <w:rFonts w:ascii="Times New Roman" w:hAnsi="Times New Roman"/>
          <w:b/>
          <w:sz w:val="28"/>
          <w:szCs w:val="28"/>
          <w:lang w:eastAsia="en-AU"/>
        </w:rPr>
        <w:t>members</w:t>
      </w:r>
      <w:proofErr w:type="gramEnd"/>
      <w:r w:rsidRPr="00D73869">
        <w:rPr>
          <w:rFonts w:ascii="Times New Roman" w:hAnsi="Times New Roman"/>
          <w:b/>
          <w:sz w:val="28"/>
          <w:szCs w:val="28"/>
          <w:lang w:eastAsia="en-AU"/>
        </w:rPr>
        <w:t xml:space="preserve"> of the insecure middle class. </w:t>
      </w:r>
    </w:p>
    <w:p w:rsidR="00030BF6" w:rsidRPr="00030BF6" w:rsidRDefault="00030BF6" w:rsidP="00030BF6">
      <w:pPr>
        <w:spacing w:after="0" w:line="240" w:lineRule="auto"/>
        <w:rPr>
          <w:rFonts w:ascii="Times New Roman" w:hAnsi="Times New Roman"/>
          <w:b/>
          <w:sz w:val="28"/>
          <w:szCs w:val="28"/>
          <w:lang w:eastAsia="en-AU"/>
        </w:rPr>
      </w:pPr>
    </w:p>
    <w:p w:rsidR="00030BF6" w:rsidRDefault="00030BF6" w:rsidP="00030BF6">
      <w:pPr>
        <w:spacing w:after="0" w:line="240" w:lineRule="auto"/>
        <w:rPr>
          <w:rFonts w:ascii="Times New Roman" w:hAnsi="Times New Roman"/>
          <w:b/>
          <w:sz w:val="40"/>
          <w:szCs w:val="40"/>
          <w:lang w:eastAsia="en-AU"/>
        </w:rPr>
      </w:pPr>
    </w:p>
    <w:p w:rsidR="009D034A" w:rsidRDefault="009D034A" w:rsidP="00E54122">
      <w:pPr>
        <w:spacing w:before="100" w:beforeAutospacing="1" w:after="100" w:afterAutospacing="1" w:line="240" w:lineRule="auto"/>
        <w:rPr>
          <w:rFonts w:ascii="Arial" w:hAnsi="Arial" w:cs="Arial"/>
          <w:lang w:val="en-AU" w:eastAsia="en-AU"/>
        </w:rPr>
      </w:pPr>
    </w:p>
    <w:sectPr w:rsidR="009D034A" w:rsidSect="00EA68B9">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AD5" w:rsidRDefault="00875AD5" w:rsidP="00410B44">
      <w:pPr>
        <w:spacing w:after="0" w:line="240" w:lineRule="auto"/>
      </w:pPr>
      <w:r>
        <w:separator/>
      </w:r>
    </w:p>
  </w:endnote>
  <w:endnote w:type="continuationSeparator" w:id="0">
    <w:p w:rsidR="00875AD5" w:rsidRDefault="00875AD5" w:rsidP="0041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422"/>
      <w:docPartObj>
        <w:docPartGallery w:val="Page Numbers (Bottom of Page)"/>
        <w:docPartUnique/>
      </w:docPartObj>
    </w:sdtPr>
    <w:sdtEndPr>
      <w:rPr>
        <w:noProof/>
      </w:rPr>
    </w:sdtEndPr>
    <w:sdtContent>
      <w:p w:rsidR="00784962" w:rsidRDefault="00784962">
        <w:pPr>
          <w:pStyle w:val="Footer"/>
          <w:jc w:val="center"/>
        </w:pPr>
        <w:r>
          <w:fldChar w:fldCharType="begin"/>
        </w:r>
        <w:r>
          <w:instrText xml:space="preserve"> PAGE   \* MERGEFORMAT </w:instrText>
        </w:r>
        <w:r>
          <w:fldChar w:fldCharType="separate"/>
        </w:r>
        <w:r w:rsidR="00E162B2">
          <w:rPr>
            <w:noProof/>
          </w:rPr>
          <w:t>1</w:t>
        </w:r>
        <w:r>
          <w:rPr>
            <w:noProof/>
          </w:rPr>
          <w:fldChar w:fldCharType="end"/>
        </w:r>
      </w:p>
    </w:sdtContent>
  </w:sdt>
  <w:p w:rsidR="00784962" w:rsidRDefault="00784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AD5" w:rsidRDefault="00875AD5" w:rsidP="00410B44">
      <w:pPr>
        <w:spacing w:after="0" w:line="240" w:lineRule="auto"/>
      </w:pPr>
      <w:r>
        <w:separator/>
      </w:r>
    </w:p>
  </w:footnote>
  <w:footnote w:type="continuationSeparator" w:id="0">
    <w:p w:rsidR="00875AD5" w:rsidRDefault="00875AD5" w:rsidP="00410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819"/>
    <w:multiLevelType w:val="multilevel"/>
    <w:tmpl w:val="8D34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53220"/>
    <w:multiLevelType w:val="multilevel"/>
    <w:tmpl w:val="5AE2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5006F"/>
    <w:multiLevelType w:val="multilevel"/>
    <w:tmpl w:val="AC442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43E5E"/>
    <w:multiLevelType w:val="hybridMultilevel"/>
    <w:tmpl w:val="630A0E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5B0066"/>
    <w:multiLevelType w:val="hybridMultilevel"/>
    <w:tmpl w:val="F0488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62E13"/>
    <w:multiLevelType w:val="hybridMultilevel"/>
    <w:tmpl w:val="98428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7431AF"/>
    <w:multiLevelType w:val="hybridMultilevel"/>
    <w:tmpl w:val="A1108524"/>
    <w:lvl w:ilvl="0" w:tplc="466E592C">
      <w:start w:val="1"/>
      <w:numFmt w:val="decimal"/>
      <w:lvlText w:val="%1."/>
      <w:lvlJc w:val="left"/>
      <w:pPr>
        <w:tabs>
          <w:tab w:val="num" w:pos="720"/>
        </w:tabs>
        <w:ind w:left="720" w:hanging="360"/>
      </w:pPr>
    </w:lvl>
    <w:lvl w:ilvl="1" w:tplc="79CAAAE8" w:tentative="1">
      <w:start w:val="1"/>
      <w:numFmt w:val="decimal"/>
      <w:lvlText w:val="%2."/>
      <w:lvlJc w:val="left"/>
      <w:pPr>
        <w:tabs>
          <w:tab w:val="num" w:pos="1440"/>
        </w:tabs>
        <w:ind w:left="1440" w:hanging="360"/>
      </w:pPr>
    </w:lvl>
    <w:lvl w:ilvl="2" w:tplc="2BD04C78" w:tentative="1">
      <w:start w:val="1"/>
      <w:numFmt w:val="decimal"/>
      <w:lvlText w:val="%3."/>
      <w:lvlJc w:val="left"/>
      <w:pPr>
        <w:tabs>
          <w:tab w:val="num" w:pos="2160"/>
        </w:tabs>
        <w:ind w:left="2160" w:hanging="360"/>
      </w:pPr>
    </w:lvl>
    <w:lvl w:ilvl="3" w:tplc="1D3492F2" w:tentative="1">
      <w:start w:val="1"/>
      <w:numFmt w:val="decimal"/>
      <w:lvlText w:val="%4."/>
      <w:lvlJc w:val="left"/>
      <w:pPr>
        <w:tabs>
          <w:tab w:val="num" w:pos="2880"/>
        </w:tabs>
        <w:ind w:left="2880" w:hanging="360"/>
      </w:pPr>
    </w:lvl>
    <w:lvl w:ilvl="4" w:tplc="BA42E7AE" w:tentative="1">
      <w:start w:val="1"/>
      <w:numFmt w:val="decimal"/>
      <w:lvlText w:val="%5."/>
      <w:lvlJc w:val="left"/>
      <w:pPr>
        <w:tabs>
          <w:tab w:val="num" w:pos="3600"/>
        </w:tabs>
        <w:ind w:left="3600" w:hanging="360"/>
      </w:pPr>
    </w:lvl>
    <w:lvl w:ilvl="5" w:tplc="8F565E94" w:tentative="1">
      <w:start w:val="1"/>
      <w:numFmt w:val="decimal"/>
      <w:lvlText w:val="%6."/>
      <w:lvlJc w:val="left"/>
      <w:pPr>
        <w:tabs>
          <w:tab w:val="num" w:pos="4320"/>
        </w:tabs>
        <w:ind w:left="4320" w:hanging="360"/>
      </w:pPr>
    </w:lvl>
    <w:lvl w:ilvl="6" w:tplc="ABC2A2EE" w:tentative="1">
      <w:start w:val="1"/>
      <w:numFmt w:val="decimal"/>
      <w:lvlText w:val="%7."/>
      <w:lvlJc w:val="left"/>
      <w:pPr>
        <w:tabs>
          <w:tab w:val="num" w:pos="5040"/>
        </w:tabs>
        <w:ind w:left="5040" w:hanging="360"/>
      </w:pPr>
    </w:lvl>
    <w:lvl w:ilvl="7" w:tplc="1D244B36" w:tentative="1">
      <w:start w:val="1"/>
      <w:numFmt w:val="decimal"/>
      <w:lvlText w:val="%8."/>
      <w:lvlJc w:val="left"/>
      <w:pPr>
        <w:tabs>
          <w:tab w:val="num" w:pos="5760"/>
        </w:tabs>
        <w:ind w:left="5760" w:hanging="360"/>
      </w:pPr>
    </w:lvl>
    <w:lvl w:ilvl="8" w:tplc="ECAC35C2" w:tentative="1">
      <w:start w:val="1"/>
      <w:numFmt w:val="decimal"/>
      <w:lvlText w:val="%9."/>
      <w:lvlJc w:val="left"/>
      <w:pPr>
        <w:tabs>
          <w:tab w:val="num" w:pos="6480"/>
        </w:tabs>
        <w:ind w:left="6480" w:hanging="360"/>
      </w:pPr>
    </w:lvl>
  </w:abstractNum>
  <w:abstractNum w:abstractNumId="7">
    <w:nsid w:val="162C5A2B"/>
    <w:multiLevelType w:val="hybridMultilevel"/>
    <w:tmpl w:val="043E30C8"/>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AD2218"/>
    <w:multiLevelType w:val="multilevel"/>
    <w:tmpl w:val="6390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7439F"/>
    <w:multiLevelType w:val="hybridMultilevel"/>
    <w:tmpl w:val="4B9E4984"/>
    <w:lvl w:ilvl="0" w:tplc="9ECEDD8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BFC364C"/>
    <w:multiLevelType w:val="hybridMultilevel"/>
    <w:tmpl w:val="6BB43016"/>
    <w:lvl w:ilvl="0" w:tplc="083675CE">
      <w:start w:val="1"/>
      <w:numFmt w:val="decimal"/>
      <w:lvlText w:val="%1."/>
      <w:lvlJc w:val="left"/>
      <w:pPr>
        <w:tabs>
          <w:tab w:val="num" w:pos="720"/>
        </w:tabs>
        <w:ind w:left="720" w:hanging="360"/>
      </w:pPr>
    </w:lvl>
    <w:lvl w:ilvl="1" w:tplc="E2E89DD6" w:tentative="1">
      <w:start w:val="1"/>
      <w:numFmt w:val="decimal"/>
      <w:lvlText w:val="%2."/>
      <w:lvlJc w:val="left"/>
      <w:pPr>
        <w:tabs>
          <w:tab w:val="num" w:pos="1440"/>
        </w:tabs>
        <w:ind w:left="1440" w:hanging="360"/>
      </w:pPr>
    </w:lvl>
    <w:lvl w:ilvl="2" w:tplc="951CCF86" w:tentative="1">
      <w:start w:val="1"/>
      <w:numFmt w:val="decimal"/>
      <w:lvlText w:val="%3."/>
      <w:lvlJc w:val="left"/>
      <w:pPr>
        <w:tabs>
          <w:tab w:val="num" w:pos="2160"/>
        </w:tabs>
        <w:ind w:left="2160" w:hanging="360"/>
      </w:pPr>
    </w:lvl>
    <w:lvl w:ilvl="3" w:tplc="06C050BA" w:tentative="1">
      <w:start w:val="1"/>
      <w:numFmt w:val="decimal"/>
      <w:lvlText w:val="%4."/>
      <w:lvlJc w:val="left"/>
      <w:pPr>
        <w:tabs>
          <w:tab w:val="num" w:pos="2880"/>
        </w:tabs>
        <w:ind w:left="2880" w:hanging="360"/>
      </w:pPr>
    </w:lvl>
    <w:lvl w:ilvl="4" w:tplc="65FE1CD4" w:tentative="1">
      <w:start w:val="1"/>
      <w:numFmt w:val="decimal"/>
      <w:lvlText w:val="%5."/>
      <w:lvlJc w:val="left"/>
      <w:pPr>
        <w:tabs>
          <w:tab w:val="num" w:pos="3600"/>
        </w:tabs>
        <w:ind w:left="3600" w:hanging="360"/>
      </w:pPr>
    </w:lvl>
    <w:lvl w:ilvl="5" w:tplc="590C8CA0" w:tentative="1">
      <w:start w:val="1"/>
      <w:numFmt w:val="decimal"/>
      <w:lvlText w:val="%6."/>
      <w:lvlJc w:val="left"/>
      <w:pPr>
        <w:tabs>
          <w:tab w:val="num" w:pos="4320"/>
        </w:tabs>
        <w:ind w:left="4320" w:hanging="360"/>
      </w:pPr>
    </w:lvl>
    <w:lvl w:ilvl="6" w:tplc="72500060" w:tentative="1">
      <w:start w:val="1"/>
      <w:numFmt w:val="decimal"/>
      <w:lvlText w:val="%7."/>
      <w:lvlJc w:val="left"/>
      <w:pPr>
        <w:tabs>
          <w:tab w:val="num" w:pos="5040"/>
        </w:tabs>
        <w:ind w:left="5040" w:hanging="360"/>
      </w:pPr>
    </w:lvl>
    <w:lvl w:ilvl="7" w:tplc="B002B098" w:tentative="1">
      <w:start w:val="1"/>
      <w:numFmt w:val="decimal"/>
      <w:lvlText w:val="%8."/>
      <w:lvlJc w:val="left"/>
      <w:pPr>
        <w:tabs>
          <w:tab w:val="num" w:pos="5760"/>
        </w:tabs>
        <w:ind w:left="5760" w:hanging="360"/>
      </w:pPr>
    </w:lvl>
    <w:lvl w:ilvl="8" w:tplc="4C62B65E" w:tentative="1">
      <w:start w:val="1"/>
      <w:numFmt w:val="decimal"/>
      <w:lvlText w:val="%9."/>
      <w:lvlJc w:val="left"/>
      <w:pPr>
        <w:tabs>
          <w:tab w:val="num" w:pos="6480"/>
        </w:tabs>
        <w:ind w:left="6480" w:hanging="360"/>
      </w:pPr>
    </w:lvl>
  </w:abstractNum>
  <w:abstractNum w:abstractNumId="11">
    <w:nsid w:val="1C093086"/>
    <w:multiLevelType w:val="hybridMultilevel"/>
    <w:tmpl w:val="EAE29C50"/>
    <w:lvl w:ilvl="0" w:tplc="1110E9E0">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1556D2E"/>
    <w:multiLevelType w:val="multilevel"/>
    <w:tmpl w:val="7EF6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8D749E"/>
    <w:multiLevelType w:val="multilevel"/>
    <w:tmpl w:val="2740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3443D8"/>
    <w:multiLevelType w:val="multilevel"/>
    <w:tmpl w:val="CAA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EC2E35"/>
    <w:multiLevelType w:val="multilevel"/>
    <w:tmpl w:val="A4FA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9225FC"/>
    <w:multiLevelType w:val="hybridMultilevel"/>
    <w:tmpl w:val="DD0A4210"/>
    <w:lvl w:ilvl="0" w:tplc="C56C4646">
      <w:start w:val="1"/>
      <w:numFmt w:val="decimal"/>
      <w:lvlText w:val="%1."/>
      <w:lvlJc w:val="left"/>
      <w:pPr>
        <w:tabs>
          <w:tab w:val="num" w:pos="720"/>
        </w:tabs>
        <w:ind w:left="720" w:hanging="360"/>
      </w:pPr>
    </w:lvl>
    <w:lvl w:ilvl="1" w:tplc="7116E0B8" w:tentative="1">
      <w:start w:val="1"/>
      <w:numFmt w:val="decimal"/>
      <w:lvlText w:val="%2."/>
      <w:lvlJc w:val="left"/>
      <w:pPr>
        <w:tabs>
          <w:tab w:val="num" w:pos="1440"/>
        </w:tabs>
        <w:ind w:left="1440" w:hanging="360"/>
      </w:pPr>
    </w:lvl>
    <w:lvl w:ilvl="2" w:tplc="AC9C5236" w:tentative="1">
      <w:start w:val="1"/>
      <w:numFmt w:val="decimal"/>
      <w:lvlText w:val="%3."/>
      <w:lvlJc w:val="left"/>
      <w:pPr>
        <w:tabs>
          <w:tab w:val="num" w:pos="2160"/>
        </w:tabs>
        <w:ind w:left="2160" w:hanging="360"/>
      </w:pPr>
    </w:lvl>
    <w:lvl w:ilvl="3" w:tplc="3D149354" w:tentative="1">
      <w:start w:val="1"/>
      <w:numFmt w:val="decimal"/>
      <w:lvlText w:val="%4."/>
      <w:lvlJc w:val="left"/>
      <w:pPr>
        <w:tabs>
          <w:tab w:val="num" w:pos="2880"/>
        </w:tabs>
        <w:ind w:left="2880" w:hanging="360"/>
      </w:pPr>
    </w:lvl>
    <w:lvl w:ilvl="4" w:tplc="9A2AE904" w:tentative="1">
      <w:start w:val="1"/>
      <w:numFmt w:val="decimal"/>
      <w:lvlText w:val="%5."/>
      <w:lvlJc w:val="left"/>
      <w:pPr>
        <w:tabs>
          <w:tab w:val="num" w:pos="3600"/>
        </w:tabs>
        <w:ind w:left="3600" w:hanging="360"/>
      </w:pPr>
    </w:lvl>
    <w:lvl w:ilvl="5" w:tplc="BBA2BA8A" w:tentative="1">
      <w:start w:val="1"/>
      <w:numFmt w:val="decimal"/>
      <w:lvlText w:val="%6."/>
      <w:lvlJc w:val="left"/>
      <w:pPr>
        <w:tabs>
          <w:tab w:val="num" w:pos="4320"/>
        </w:tabs>
        <w:ind w:left="4320" w:hanging="360"/>
      </w:pPr>
    </w:lvl>
    <w:lvl w:ilvl="6" w:tplc="B89A884E" w:tentative="1">
      <w:start w:val="1"/>
      <w:numFmt w:val="decimal"/>
      <w:lvlText w:val="%7."/>
      <w:lvlJc w:val="left"/>
      <w:pPr>
        <w:tabs>
          <w:tab w:val="num" w:pos="5040"/>
        </w:tabs>
        <w:ind w:left="5040" w:hanging="360"/>
      </w:pPr>
    </w:lvl>
    <w:lvl w:ilvl="7" w:tplc="7D06BFBE" w:tentative="1">
      <w:start w:val="1"/>
      <w:numFmt w:val="decimal"/>
      <w:lvlText w:val="%8."/>
      <w:lvlJc w:val="left"/>
      <w:pPr>
        <w:tabs>
          <w:tab w:val="num" w:pos="5760"/>
        </w:tabs>
        <w:ind w:left="5760" w:hanging="360"/>
      </w:pPr>
    </w:lvl>
    <w:lvl w:ilvl="8" w:tplc="8A0094F4" w:tentative="1">
      <w:start w:val="1"/>
      <w:numFmt w:val="decimal"/>
      <w:lvlText w:val="%9."/>
      <w:lvlJc w:val="left"/>
      <w:pPr>
        <w:tabs>
          <w:tab w:val="num" w:pos="6480"/>
        </w:tabs>
        <w:ind w:left="6480" w:hanging="360"/>
      </w:pPr>
    </w:lvl>
  </w:abstractNum>
  <w:abstractNum w:abstractNumId="17">
    <w:nsid w:val="30921C4A"/>
    <w:multiLevelType w:val="multilevel"/>
    <w:tmpl w:val="E9A0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8707E9"/>
    <w:multiLevelType w:val="multilevel"/>
    <w:tmpl w:val="5606A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B94E40"/>
    <w:multiLevelType w:val="multilevel"/>
    <w:tmpl w:val="6C3A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DA4808"/>
    <w:multiLevelType w:val="multilevel"/>
    <w:tmpl w:val="5602F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497183"/>
    <w:multiLevelType w:val="multilevel"/>
    <w:tmpl w:val="F608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827BAA"/>
    <w:multiLevelType w:val="multilevel"/>
    <w:tmpl w:val="E6EA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B56284"/>
    <w:multiLevelType w:val="multilevel"/>
    <w:tmpl w:val="44BE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34556D"/>
    <w:multiLevelType w:val="multilevel"/>
    <w:tmpl w:val="FFAE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98601C"/>
    <w:multiLevelType w:val="multilevel"/>
    <w:tmpl w:val="CD3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1A0259"/>
    <w:multiLevelType w:val="multilevel"/>
    <w:tmpl w:val="9D0E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625CF3"/>
    <w:multiLevelType w:val="hybridMultilevel"/>
    <w:tmpl w:val="2D9C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3440FE"/>
    <w:multiLevelType w:val="multilevel"/>
    <w:tmpl w:val="27B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554646"/>
    <w:multiLevelType w:val="multilevel"/>
    <w:tmpl w:val="45D2F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397921"/>
    <w:multiLevelType w:val="multilevel"/>
    <w:tmpl w:val="6704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893679"/>
    <w:multiLevelType w:val="hybridMultilevel"/>
    <w:tmpl w:val="0C1E1B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nsid w:val="5CA15E9B"/>
    <w:multiLevelType w:val="hybridMultilevel"/>
    <w:tmpl w:val="5A2A7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F60BA2"/>
    <w:multiLevelType w:val="hybridMultilevel"/>
    <w:tmpl w:val="69101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A407508"/>
    <w:multiLevelType w:val="multilevel"/>
    <w:tmpl w:val="E9C0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64766D"/>
    <w:multiLevelType w:val="multilevel"/>
    <w:tmpl w:val="04B0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A66B04"/>
    <w:multiLevelType w:val="multilevel"/>
    <w:tmpl w:val="FBE04D74"/>
    <w:lvl w:ilvl="0">
      <w:start w:val="3"/>
      <w:numFmt w:val="decimal"/>
      <w:lvlText w:val="%1."/>
      <w:lvlJc w:val="left"/>
      <w:pPr>
        <w:ind w:left="1495" w:hanging="360"/>
      </w:pPr>
      <w:rPr>
        <w:rFonts w:hint="default"/>
        <w:i w:val="0"/>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7">
    <w:nsid w:val="74497119"/>
    <w:multiLevelType w:val="multilevel"/>
    <w:tmpl w:val="18C0C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351C2B"/>
    <w:multiLevelType w:val="multilevel"/>
    <w:tmpl w:val="946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
  </w:num>
  <w:num w:numId="3">
    <w:abstractNumId w:val="13"/>
  </w:num>
  <w:num w:numId="4">
    <w:abstractNumId w:val="26"/>
  </w:num>
  <w:num w:numId="5">
    <w:abstractNumId w:val="15"/>
  </w:num>
  <w:num w:numId="6">
    <w:abstractNumId w:val="34"/>
  </w:num>
  <w:num w:numId="7">
    <w:abstractNumId w:val="16"/>
  </w:num>
  <w:num w:numId="8">
    <w:abstractNumId w:val="10"/>
  </w:num>
  <w:num w:numId="9">
    <w:abstractNumId w:val="6"/>
  </w:num>
  <w:num w:numId="10">
    <w:abstractNumId w:val="11"/>
  </w:num>
  <w:num w:numId="11">
    <w:abstractNumId w:val="7"/>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6"/>
  </w:num>
  <w:num w:numId="15">
    <w:abstractNumId w:val="28"/>
  </w:num>
  <w:num w:numId="16">
    <w:abstractNumId w:val="8"/>
  </w:num>
  <w:num w:numId="17">
    <w:abstractNumId w:val="29"/>
  </w:num>
  <w:num w:numId="18">
    <w:abstractNumId w:val="17"/>
  </w:num>
  <w:num w:numId="19">
    <w:abstractNumId w:val="20"/>
  </w:num>
  <w:num w:numId="20">
    <w:abstractNumId w:val="0"/>
  </w:num>
  <w:num w:numId="21">
    <w:abstractNumId w:val="30"/>
  </w:num>
  <w:num w:numId="22">
    <w:abstractNumId w:val="35"/>
  </w:num>
  <w:num w:numId="23">
    <w:abstractNumId w:val="18"/>
  </w:num>
  <w:num w:numId="24">
    <w:abstractNumId w:val="1"/>
  </w:num>
  <w:num w:numId="25">
    <w:abstractNumId w:val="25"/>
  </w:num>
  <w:num w:numId="26">
    <w:abstractNumId w:val="22"/>
  </w:num>
  <w:num w:numId="27">
    <w:abstractNumId w:val="12"/>
  </w:num>
  <w:num w:numId="28">
    <w:abstractNumId w:val="33"/>
  </w:num>
  <w:num w:numId="29">
    <w:abstractNumId w:val="4"/>
  </w:num>
  <w:num w:numId="30">
    <w:abstractNumId w:val="5"/>
  </w:num>
  <w:num w:numId="31">
    <w:abstractNumId w:val="19"/>
  </w:num>
  <w:num w:numId="32">
    <w:abstractNumId w:val="23"/>
  </w:num>
  <w:num w:numId="33">
    <w:abstractNumId w:val="14"/>
  </w:num>
  <w:num w:numId="34">
    <w:abstractNumId w:val="27"/>
  </w:num>
  <w:num w:numId="35">
    <w:abstractNumId w:val="9"/>
  </w:num>
  <w:num w:numId="36">
    <w:abstractNumId w:val="21"/>
  </w:num>
  <w:num w:numId="37">
    <w:abstractNumId w:val="24"/>
  </w:num>
  <w:num w:numId="38">
    <w:abstractNumId w:val="3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30BF6"/>
    <w:rsid w:val="00056A79"/>
    <w:rsid w:val="00060B01"/>
    <w:rsid w:val="00070D4C"/>
    <w:rsid w:val="00073D40"/>
    <w:rsid w:val="00093B5C"/>
    <w:rsid w:val="000C6F23"/>
    <w:rsid w:val="000D70D8"/>
    <w:rsid w:val="000E79F8"/>
    <w:rsid w:val="00117CCD"/>
    <w:rsid w:val="0012692F"/>
    <w:rsid w:val="001366C0"/>
    <w:rsid w:val="001419C1"/>
    <w:rsid w:val="0015098B"/>
    <w:rsid w:val="00154721"/>
    <w:rsid w:val="001600D8"/>
    <w:rsid w:val="00165587"/>
    <w:rsid w:val="00176DB6"/>
    <w:rsid w:val="00177158"/>
    <w:rsid w:val="0019125A"/>
    <w:rsid w:val="00192AB5"/>
    <w:rsid w:val="001A2239"/>
    <w:rsid w:val="001C53E5"/>
    <w:rsid w:val="001D6233"/>
    <w:rsid w:val="001E338C"/>
    <w:rsid w:val="001F338B"/>
    <w:rsid w:val="002015C1"/>
    <w:rsid w:val="00225CAF"/>
    <w:rsid w:val="00241E01"/>
    <w:rsid w:val="0024594E"/>
    <w:rsid w:val="0025121D"/>
    <w:rsid w:val="00263506"/>
    <w:rsid w:val="00265CD7"/>
    <w:rsid w:val="00270BCE"/>
    <w:rsid w:val="00275F3F"/>
    <w:rsid w:val="002761CD"/>
    <w:rsid w:val="00281546"/>
    <w:rsid w:val="00282A9D"/>
    <w:rsid w:val="002A7848"/>
    <w:rsid w:val="002B17EF"/>
    <w:rsid w:val="002B7EFF"/>
    <w:rsid w:val="002C014D"/>
    <w:rsid w:val="002D2FA0"/>
    <w:rsid w:val="00304578"/>
    <w:rsid w:val="00324A83"/>
    <w:rsid w:val="0032554A"/>
    <w:rsid w:val="00336843"/>
    <w:rsid w:val="0036340F"/>
    <w:rsid w:val="00380148"/>
    <w:rsid w:val="00384947"/>
    <w:rsid w:val="00387242"/>
    <w:rsid w:val="003937F5"/>
    <w:rsid w:val="003944F3"/>
    <w:rsid w:val="003A3922"/>
    <w:rsid w:val="003B2A70"/>
    <w:rsid w:val="003B35CA"/>
    <w:rsid w:val="003B39C4"/>
    <w:rsid w:val="003D1F15"/>
    <w:rsid w:val="003D6E67"/>
    <w:rsid w:val="00401A25"/>
    <w:rsid w:val="00410B44"/>
    <w:rsid w:val="00411443"/>
    <w:rsid w:val="00421221"/>
    <w:rsid w:val="0042390B"/>
    <w:rsid w:val="0042452F"/>
    <w:rsid w:val="00424A46"/>
    <w:rsid w:val="00435940"/>
    <w:rsid w:val="004570E8"/>
    <w:rsid w:val="004637D1"/>
    <w:rsid w:val="00490C7D"/>
    <w:rsid w:val="00493810"/>
    <w:rsid w:val="004A1169"/>
    <w:rsid w:val="004B000A"/>
    <w:rsid w:val="004B5D0F"/>
    <w:rsid w:val="004B6F54"/>
    <w:rsid w:val="004D3F2C"/>
    <w:rsid w:val="004E129D"/>
    <w:rsid w:val="004E7028"/>
    <w:rsid w:val="004F24C3"/>
    <w:rsid w:val="005227B5"/>
    <w:rsid w:val="00540121"/>
    <w:rsid w:val="00541399"/>
    <w:rsid w:val="005575D3"/>
    <w:rsid w:val="00597549"/>
    <w:rsid w:val="005A2756"/>
    <w:rsid w:val="005A4D2E"/>
    <w:rsid w:val="005A6D2B"/>
    <w:rsid w:val="005B265F"/>
    <w:rsid w:val="005C0F0A"/>
    <w:rsid w:val="005D59EC"/>
    <w:rsid w:val="005E3FB0"/>
    <w:rsid w:val="005E4E80"/>
    <w:rsid w:val="005E7AD7"/>
    <w:rsid w:val="005F006D"/>
    <w:rsid w:val="005F5480"/>
    <w:rsid w:val="00610F61"/>
    <w:rsid w:val="00612AFC"/>
    <w:rsid w:val="00613445"/>
    <w:rsid w:val="0062573F"/>
    <w:rsid w:val="00626EE8"/>
    <w:rsid w:val="00633B7F"/>
    <w:rsid w:val="00646238"/>
    <w:rsid w:val="00657AAB"/>
    <w:rsid w:val="006650BB"/>
    <w:rsid w:val="00671191"/>
    <w:rsid w:val="0067612C"/>
    <w:rsid w:val="006822E1"/>
    <w:rsid w:val="00684C31"/>
    <w:rsid w:val="00685B20"/>
    <w:rsid w:val="00691A57"/>
    <w:rsid w:val="00692641"/>
    <w:rsid w:val="006E34F7"/>
    <w:rsid w:val="00712023"/>
    <w:rsid w:val="00713020"/>
    <w:rsid w:val="007139A8"/>
    <w:rsid w:val="0072672F"/>
    <w:rsid w:val="00752A6C"/>
    <w:rsid w:val="00764969"/>
    <w:rsid w:val="007727F1"/>
    <w:rsid w:val="007779FC"/>
    <w:rsid w:val="00784962"/>
    <w:rsid w:val="00786A7E"/>
    <w:rsid w:val="007964BC"/>
    <w:rsid w:val="007A11B4"/>
    <w:rsid w:val="007B051F"/>
    <w:rsid w:val="007C085B"/>
    <w:rsid w:val="007D6404"/>
    <w:rsid w:val="008039F6"/>
    <w:rsid w:val="00807D8B"/>
    <w:rsid w:val="008108B0"/>
    <w:rsid w:val="0081500B"/>
    <w:rsid w:val="0081718F"/>
    <w:rsid w:val="00817686"/>
    <w:rsid w:val="00837570"/>
    <w:rsid w:val="0084034C"/>
    <w:rsid w:val="008439A8"/>
    <w:rsid w:val="00862764"/>
    <w:rsid w:val="00875AD5"/>
    <w:rsid w:val="008826B5"/>
    <w:rsid w:val="00886744"/>
    <w:rsid w:val="00886D5F"/>
    <w:rsid w:val="00896835"/>
    <w:rsid w:val="008C4305"/>
    <w:rsid w:val="008D4AC7"/>
    <w:rsid w:val="008D50B0"/>
    <w:rsid w:val="008E4B73"/>
    <w:rsid w:val="008F4C40"/>
    <w:rsid w:val="008F6B48"/>
    <w:rsid w:val="00900B43"/>
    <w:rsid w:val="00901E31"/>
    <w:rsid w:val="00912C89"/>
    <w:rsid w:val="0092050B"/>
    <w:rsid w:val="009275AC"/>
    <w:rsid w:val="009308A4"/>
    <w:rsid w:val="00935408"/>
    <w:rsid w:val="00937B5D"/>
    <w:rsid w:val="00941FCE"/>
    <w:rsid w:val="00943A06"/>
    <w:rsid w:val="00963117"/>
    <w:rsid w:val="009646DD"/>
    <w:rsid w:val="00965608"/>
    <w:rsid w:val="00977A83"/>
    <w:rsid w:val="009819E3"/>
    <w:rsid w:val="0098344C"/>
    <w:rsid w:val="00990797"/>
    <w:rsid w:val="00996A27"/>
    <w:rsid w:val="009A10DB"/>
    <w:rsid w:val="009A6C1E"/>
    <w:rsid w:val="009C5174"/>
    <w:rsid w:val="009C7F19"/>
    <w:rsid w:val="009D034A"/>
    <w:rsid w:val="009E70B6"/>
    <w:rsid w:val="009E77FD"/>
    <w:rsid w:val="00A032E9"/>
    <w:rsid w:val="00A10F92"/>
    <w:rsid w:val="00A118B4"/>
    <w:rsid w:val="00A2529C"/>
    <w:rsid w:val="00A265B9"/>
    <w:rsid w:val="00A30C5E"/>
    <w:rsid w:val="00A37601"/>
    <w:rsid w:val="00A37754"/>
    <w:rsid w:val="00A4076E"/>
    <w:rsid w:val="00A40961"/>
    <w:rsid w:val="00A52869"/>
    <w:rsid w:val="00A53820"/>
    <w:rsid w:val="00A6509F"/>
    <w:rsid w:val="00A76477"/>
    <w:rsid w:val="00AA27E8"/>
    <w:rsid w:val="00AA72A5"/>
    <w:rsid w:val="00AC4377"/>
    <w:rsid w:val="00AD1028"/>
    <w:rsid w:val="00AE1561"/>
    <w:rsid w:val="00AE3758"/>
    <w:rsid w:val="00B0649A"/>
    <w:rsid w:val="00B365AB"/>
    <w:rsid w:val="00B42848"/>
    <w:rsid w:val="00B61F84"/>
    <w:rsid w:val="00B63B4C"/>
    <w:rsid w:val="00B67359"/>
    <w:rsid w:val="00B740E5"/>
    <w:rsid w:val="00B81C51"/>
    <w:rsid w:val="00B84C7D"/>
    <w:rsid w:val="00B878C8"/>
    <w:rsid w:val="00B9186D"/>
    <w:rsid w:val="00BA3828"/>
    <w:rsid w:val="00BB0442"/>
    <w:rsid w:val="00BC1CA4"/>
    <w:rsid w:val="00BD1AF3"/>
    <w:rsid w:val="00BD3CC7"/>
    <w:rsid w:val="00BE1CDF"/>
    <w:rsid w:val="00BE5784"/>
    <w:rsid w:val="00C0065E"/>
    <w:rsid w:val="00C141A7"/>
    <w:rsid w:val="00C15F35"/>
    <w:rsid w:val="00C2042A"/>
    <w:rsid w:val="00C5317F"/>
    <w:rsid w:val="00C61625"/>
    <w:rsid w:val="00C628F6"/>
    <w:rsid w:val="00C658CA"/>
    <w:rsid w:val="00C718E4"/>
    <w:rsid w:val="00C81969"/>
    <w:rsid w:val="00C956AA"/>
    <w:rsid w:val="00CA4647"/>
    <w:rsid w:val="00CB26D5"/>
    <w:rsid w:val="00CB2A76"/>
    <w:rsid w:val="00CB6438"/>
    <w:rsid w:val="00CD1BBE"/>
    <w:rsid w:val="00CD548C"/>
    <w:rsid w:val="00CD5FC1"/>
    <w:rsid w:val="00CD6ED2"/>
    <w:rsid w:val="00CF404E"/>
    <w:rsid w:val="00D07B4C"/>
    <w:rsid w:val="00D162A9"/>
    <w:rsid w:val="00D30B67"/>
    <w:rsid w:val="00D40DA0"/>
    <w:rsid w:val="00D54158"/>
    <w:rsid w:val="00D57808"/>
    <w:rsid w:val="00D73869"/>
    <w:rsid w:val="00D7470D"/>
    <w:rsid w:val="00D765FC"/>
    <w:rsid w:val="00D76EC8"/>
    <w:rsid w:val="00D95B93"/>
    <w:rsid w:val="00DA653A"/>
    <w:rsid w:val="00DA7AC6"/>
    <w:rsid w:val="00DB1E67"/>
    <w:rsid w:val="00DB6E3D"/>
    <w:rsid w:val="00DC40B0"/>
    <w:rsid w:val="00DD7E28"/>
    <w:rsid w:val="00DE4A05"/>
    <w:rsid w:val="00DF679D"/>
    <w:rsid w:val="00E102A0"/>
    <w:rsid w:val="00E162B2"/>
    <w:rsid w:val="00E26280"/>
    <w:rsid w:val="00E47515"/>
    <w:rsid w:val="00E54122"/>
    <w:rsid w:val="00E55ADF"/>
    <w:rsid w:val="00E65170"/>
    <w:rsid w:val="00E6556B"/>
    <w:rsid w:val="00E70BF4"/>
    <w:rsid w:val="00E770F7"/>
    <w:rsid w:val="00E831BD"/>
    <w:rsid w:val="00EA4A30"/>
    <w:rsid w:val="00EA5D4D"/>
    <w:rsid w:val="00EA68B9"/>
    <w:rsid w:val="00EB3E77"/>
    <w:rsid w:val="00EB752F"/>
    <w:rsid w:val="00EB7A96"/>
    <w:rsid w:val="00EC10A6"/>
    <w:rsid w:val="00ED0038"/>
    <w:rsid w:val="00ED3BE2"/>
    <w:rsid w:val="00EE768F"/>
    <w:rsid w:val="00F1183E"/>
    <w:rsid w:val="00F162EE"/>
    <w:rsid w:val="00F211F6"/>
    <w:rsid w:val="00F27148"/>
    <w:rsid w:val="00F30C1F"/>
    <w:rsid w:val="00F33C5F"/>
    <w:rsid w:val="00F57F2C"/>
    <w:rsid w:val="00F654E1"/>
    <w:rsid w:val="00F706FC"/>
    <w:rsid w:val="00F8224F"/>
    <w:rsid w:val="00F934AD"/>
    <w:rsid w:val="00FB4866"/>
    <w:rsid w:val="00FB55A7"/>
    <w:rsid w:val="00FC1BDF"/>
    <w:rsid w:val="00FC34AB"/>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0206">
      <w:bodyDiv w:val="1"/>
      <w:marLeft w:val="0"/>
      <w:marRight w:val="0"/>
      <w:marTop w:val="0"/>
      <w:marBottom w:val="0"/>
      <w:divBdr>
        <w:top w:val="none" w:sz="0" w:space="0" w:color="auto"/>
        <w:left w:val="none" w:sz="0" w:space="0" w:color="auto"/>
        <w:bottom w:val="none" w:sz="0" w:space="0" w:color="auto"/>
        <w:right w:val="none" w:sz="0" w:space="0" w:color="auto"/>
      </w:divBdr>
      <w:divsChild>
        <w:div w:id="579297099">
          <w:marLeft w:val="0"/>
          <w:marRight w:val="0"/>
          <w:marTop w:val="0"/>
          <w:marBottom w:val="0"/>
          <w:divBdr>
            <w:top w:val="none" w:sz="0" w:space="0" w:color="auto"/>
            <w:left w:val="none" w:sz="0" w:space="0" w:color="auto"/>
            <w:bottom w:val="none" w:sz="0" w:space="0" w:color="auto"/>
            <w:right w:val="none" w:sz="0" w:space="0" w:color="auto"/>
          </w:divBdr>
          <w:divsChild>
            <w:div w:id="1071583036">
              <w:marLeft w:val="0"/>
              <w:marRight w:val="0"/>
              <w:marTop w:val="0"/>
              <w:marBottom w:val="0"/>
              <w:divBdr>
                <w:top w:val="none" w:sz="0" w:space="0" w:color="auto"/>
                <w:left w:val="none" w:sz="0" w:space="0" w:color="auto"/>
                <w:bottom w:val="none" w:sz="0" w:space="0" w:color="auto"/>
                <w:right w:val="none" w:sz="0" w:space="0" w:color="auto"/>
              </w:divBdr>
              <w:divsChild>
                <w:div w:id="3488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018">
          <w:marLeft w:val="0"/>
          <w:marRight w:val="0"/>
          <w:marTop w:val="0"/>
          <w:marBottom w:val="0"/>
          <w:divBdr>
            <w:top w:val="none" w:sz="0" w:space="0" w:color="auto"/>
            <w:left w:val="none" w:sz="0" w:space="0" w:color="auto"/>
            <w:bottom w:val="none" w:sz="0" w:space="0" w:color="auto"/>
            <w:right w:val="none" w:sz="0" w:space="0" w:color="auto"/>
          </w:divBdr>
          <w:divsChild>
            <w:div w:id="332028244">
              <w:marLeft w:val="0"/>
              <w:marRight w:val="0"/>
              <w:marTop w:val="0"/>
              <w:marBottom w:val="0"/>
              <w:divBdr>
                <w:top w:val="none" w:sz="0" w:space="0" w:color="auto"/>
                <w:left w:val="none" w:sz="0" w:space="0" w:color="auto"/>
                <w:bottom w:val="none" w:sz="0" w:space="0" w:color="auto"/>
                <w:right w:val="none" w:sz="0" w:space="0" w:color="auto"/>
              </w:divBdr>
            </w:div>
            <w:div w:id="1982267694">
              <w:marLeft w:val="0"/>
              <w:marRight w:val="0"/>
              <w:marTop w:val="0"/>
              <w:marBottom w:val="0"/>
              <w:divBdr>
                <w:top w:val="none" w:sz="0" w:space="0" w:color="auto"/>
                <w:left w:val="none" w:sz="0" w:space="0" w:color="auto"/>
                <w:bottom w:val="none" w:sz="0" w:space="0" w:color="auto"/>
                <w:right w:val="none" w:sz="0" w:space="0" w:color="auto"/>
              </w:divBdr>
              <w:divsChild>
                <w:div w:id="318584942">
                  <w:marLeft w:val="0"/>
                  <w:marRight w:val="0"/>
                  <w:marTop w:val="0"/>
                  <w:marBottom w:val="0"/>
                  <w:divBdr>
                    <w:top w:val="none" w:sz="0" w:space="0" w:color="auto"/>
                    <w:left w:val="none" w:sz="0" w:space="0" w:color="auto"/>
                    <w:bottom w:val="none" w:sz="0" w:space="0" w:color="auto"/>
                    <w:right w:val="none" w:sz="0" w:space="0" w:color="auto"/>
                  </w:divBdr>
                  <w:divsChild>
                    <w:div w:id="624429057">
                      <w:marLeft w:val="0"/>
                      <w:marRight w:val="0"/>
                      <w:marTop w:val="0"/>
                      <w:marBottom w:val="0"/>
                      <w:divBdr>
                        <w:top w:val="none" w:sz="0" w:space="0" w:color="auto"/>
                        <w:left w:val="none" w:sz="0" w:space="0" w:color="auto"/>
                        <w:bottom w:val="none" w:sz="0" w:space="0" w:color="auto"/>
                        <w:right w:val="none" w:sz="0" w:space="0" w:color="auto"/>
                      </w:divBdr>
                      <w:divsChild>
                        <w:div w:id="1868056029">
                          <w:marLeft w:val="0"/>
                          <w:marRight w:val="0"/>
                          <w:marTop w:val="0"/>
                          <w:marBottom w:val="0"/>
                          <w:divBdr>
                            <w:top w:val="none" w:sz="0" w:space="0" w:color="auto"/>
                            <w:left w:val="none" w:sz="0" w:space="0" w:color="auto"/>
                            <w:bottom w:val="none" w:sz="0" w:space="0" w:color="auto"/>
                            <w:right w:val="none" w:sz="0" w:space="0" w:color="auto"/>
                          </w:divBdr>
                          <w:divsChild>
                            <w:div w:id="193886413">
                              <w:marLeft w:val="0"/>
                              <w:marRight w:val="0"/>
                              <w:marTop w:val="0"/>
                              <w:marBottom w:val="0"/>
                              <w:divBdr>
                                <w:top w:val="none" w:sz="0" w:space="0" w:color="auto"/>
                                <w:left w:val="none" w:sz="0" w:space="0" w:color="auto"/>
                                <w:bottom w:val="none" w:sz="0" w:space="0" w:color="auto"/>
                                <w:right w:val="none" w:sz="0" w:space="0" w:color="auto"/>
                              </w:divBdr>
                            </w:div>
                          </w:divsChild>
                        </w:div>
                        <w:div w:id="1357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937734">
      <w:bodyDiv w:val="1"/>
      <w:marLeft w:val="0"/>
      <w:marRight w:val="0"/>
      <w:marTop w:val="0"/>
      <w:marBottom w:val="0"/>
      <w:divBdr>
        <w:top w:val="none" w:sz="0" w:space="0" w:color="auto"/>
        <w:left w:val="none" w:sz="0" w:space="0" w:color="auto"/>
        <w:bottom w:val="none" w:sz="0" w:space="0" w:color="auto"/>
        <w:right w:val="none" w:sz="0" w:space="0" w:color="auto"/>
      </w:divBdr>
      <w:divsChild>
        <w:div w:id="1229805609">
          <w:marLeft w:val="0"/>
          <w:marRight w:val="0"/>
          <w:marTop w:val="0"/>
          <w:marBottom w:val="0"/>
          <w:divBdr>
            <w:top w:val="none" w:sz="0" w:space="0" w:color="auto"/>
            <w:left w:val="none" w:sz="0" w:space="0" w:color="auto"/>
            <w:bottom w:val="none" w:sz="0" w:space="0" w:color="auto"/>
            <w:right w:val="none" w:sz="0" w:space="0" w:color="auto"/>
          </w:divBdr>
        </w:div>
        <w:div w:id="456071605">
          <w:marLeft w:val="0"/>
          <w:marRight w:val="0"/>
          <w:marTop w:val="0"/>
          <w:marBottom w:val="0"/>
          <w:divBdr>
            <w:top w:val="none" w:sz="0" w:space="0" w:color="auto"/>
            <w:left w:val="none" w:sz="0" w:space="0" w:color="auto"/>
            <w:bottom w:val="none" w:sz="0" w:space="0" w:color="auto"/>
            <w:right w:val="none" w:sz="0" w:space="0" w:color="auto"/>
          </w:divBdr>
          <w:divsChild>
            <w:div w:id="1354846544">
              <w:marLeft w:val="0"/>
              <w:marRight w:val="0"/>
              <w:marTop w:val="0"/>
              <w:marBottom w:val="0"/>
              <w:divBdr>
                <w:top w:val="none" w:sz="0" w:space="0" w:color="auto"/>
                <w:left w:val="none" w:sz="0" w:space="0" w:color="auto"/>
                <w:bottom w:val="none" w:sz="0" w:space="0" w:color="auto"/>
                <w:right w:val="none" w:sz="0" w:space="0" w:color="auto"/>
              </w:divBdr>
            </w:div>
          </w:divsChild>
        </w:div>
        <w:div w:id="835925823">
          <w:marLeft w:val="0"/>
          <w:marRight w:val="0"/>
          <w:marTop w:val="0"/>
          <w:marBottom w:val="0"/>
          <w:divBdr>
            <w:top w:val="none" w:sz="0" w:space="0" w:color="auto"/>
            <w:left w:val="none" w:sz="0" w:space="0" w:color="auto"/>
            <w:bottom w:val="none" w:sz="0" w:space="0" w:color="auto"/>
            <w:right w:val="none" w:sz="0" w:space="0" w:color="auto"/>
          </w:divBdr>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2521">
      <w:bodyDiv w:val="1"/>
      <w:marLeft w:val="0"/>
      <w:marRight w:val="0"/>
      <w:marTop w:val="0"/>
      <w:marBottom w:val="0"/>
      <w:divBdr>
        <w:top w:val="none" w:sz="0" w:space="0" w:color="auto"/>
        <w:left w:val="none" w:sz="0" w:space="0" w:color="auto"/>
        <w:bottom w:val="none" w:sz="0" w:space="0" w:color="auto"/>
        <w:right w:val="none" w:sz="0" w:space="0" w:color="auto"/>
      </w:divBdr>
      <w:divsChild>
        <w:div w:id="647713545">
          <w:marLeft w:val="0"/>
          <w:marRight w:val="0"/>
          <w:marTop w:val="0"/>
          <w:marBottom w:val="0"/>
          <w:divBdr>
            <w:top w:val="none" w:sz="0" w:space="0" w:color="auto"/>
            <w:left w:val="none" w:sz="0" w:space="0" w:color="auto"/>
            <w:bottom w:val="none" w:sz="0" w:space="0" w:color="auto"/>
            <w:right w:val="none" w:sz="0" w:space="0" w:color="auto"/>
          </w:divBdr>
        </w:div>
      </w:divsChild>
    </w:div>
    <w:div w:id="584412099">
      <w:bodyDiv w:val="1"/>
      <w:marLeft w:val="0"/>
      <w:marRight w:val="0"/>
      <w:marTop w:val="0"/>
      <w:marBottom w:val="0"/>
      <w:divBdr>
        <w:top w:val="none" w:sz="0" w:space="0" w:color="auto"/>
        <w:left w:val="none" w:sz="0" w:space="0" w:color="auto"/>
        <w:bottom w:val="none" w:sz="0" w:space="0" w:color="auto"/>
        <w:right w:val="none" w:sz="0" w:space="0" w:color="auto"/>
      </w:divBdr>
      <w:divsChild>
        <w:div w:id="966859279">
          <w:marLeft w:val="0"/>
          <w:marRight w:val="0"/>
          <w:marTop w:val="0"/>
          <w:marBottom w:val="0"/>
          <w:divBdr>
            <w:top w:val="none" w:sz="0" w:space="0" w:color="auto"/>
            <w:left w:val="none" w:sz="0" w:space="0" w:color="auto"/>
            <w:bottom w:val="none" w:sz="0" w:space="0" w:color="auto"/>
            <w:right w:val="none" w:sz="0" w:space="0" w:color="auto"/>
          </w:divBdr>
          <w:divsChild>
            <w:div w:id="245186339">
              <w:marLeft w:val="0"/>
              <w:marRight w:val="0"/>
              <w:marTop w:val="0"/>
              <w:marBottom w:val="0"/>
              <w:divBdr>
                <w:top w:val="none" w:sz="0" w:space="0" w:color="auto"/>
                <w:left w:val="none" w:sz="0" w:space="0" w:color="auto"/>
                <w:bottom w:val="none" w:sz="0" w:space="0" w:color="auto"/>
                <w:right w:val="none" w:sz="0" w:space="0" w:color="auto"/>
              </w:divBdr>
              <w:divsChild>
                <w:div w:id="806435134">
                  <w:marLeft w:val="0"/>
                  <w:marRight w:val="0"/>
                  <w:marTop w:val="0"/>
                  <w:marBottom w:val="0"/>
                  <w:divBdr>
                    <w:top w:val="none" w:sz="0" w:space="0" w:color="auto"/>
                    <w:left w:val="none" w:sz="0" w:space="0" w:color="auto"/>
                    <w:bottom w:val="none" w:sz="0" w:space="0" w:color="auto"/>
                    <w:right w:val="none" w:sz="0" w:space="0" w:color="auto"/>
                  </w:divBdr>
                  <w:divsChild>
                    <w:div w:id="1411926109">
                      <w:marLeft w:val="0"/>
                      <w:marRight w:val="0"/>
                      <w:marTop w:val="0"/>
                      <w:marBottom w:val="0"/>
                      <w:divBdr>
                        <w:top w:val="none" w:sz="0" w:space="0" w:color="auto"/>
                        <w:left w:val="none" w:sz="0" w:space="0" w:color="auto"/>
                        <w:bottom w:val="none" w:sz="0" w:space="0" w:color="auto"/>
                        <w:right w:val="none" w:sz="0" w:space="0" w:color="auto"/>
                      </w:divBdr>
                      <w:divsChild>
                        <w:div w:id="1330644407">
                          <w:marLeft w:val="0"/>
                          <w:marRight w:val="0"/>
                          <w:marTop w:val="0"/>
                          <w:marBottom w:val="0"/>
                          <w:divBdr>
                            <w:top w:val="none" w:sz="0" w:space="0" w:color="auto"/>
                            <w:left w:val="none" w:sz="0" w:space="0" w:color="auto"/>
                            <w:bottom w:val="none" w:sz="0" w:space="0" w:color="auto"/>
                            <w:right w:val="none" w:sz="0" w:space="0" w:color="auto"/>
                          </w:divBdr>
                          <w:divsChild>
                            <w:div w:id="23141653">
                              <w:marLeft w:val="0"/>
                              <w:marRight w:val="0"/>
                              <w:marTop w:val="0"/>
                              <w:marBottom w:val="0"/>
                              <w:divBdr>
                                <w:top w:val="none" w:sz="0" w:space="0" w:color="auto"/>
                                <w:left w:val="none" w:sz="0" w:space="0" w:color="auto"/>
                                <w:bottom w:val="none" w:sz="0" w:space="0" w:color="auto"/>
                                <w:right w:val="none" w:sz="0" w:space="0" w:color="auto"/>
                              </w:divBdr>
                              <w:divsChild>
                                <w:div w:id="2103527709">
                                  <w:marLeft w:val="0"/>
                                  <w:marRight w:val="0"/>
                                  <w:marTop w:val="0"/>
                                  <w:marBottom w:val="0"/>
                                  <w:divBdr>
                                    <w:top w:val="none" w:sz="0" w:space="0" w:color="auto"/>
                                    <w:left w:val="none" w:sz="0" w:space="0" w:color="auto"/>
                                    <w:bottom w:val="none" w:sz="0" w:space="0" w:color="auto"/>
                                    <w:right w:val="none" w:sz="0" w:space="0" w:color="auto"/>
                                  </w:divBdr>
                                  <w:divsChild>
                                    <w:div w:id="5180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754186">
          <w:marLeft w:val="0"/>
          <w:marRight w:val="0"/>
          <w:marTop w:val="0"/>
          <w:marBottom w:val="0"/>
          <w:divBdr>
            <w:top w:val="none" w:sz="0" w:space="0" w:color="auto"/>
            <w:left w:val="none" w:sz="0" w:space="0" w:color="auto"/>
            <w:bottom w:val="none" w:sz="0" w:space="0" w:color="auto"/>
            <w:right w:val="none" w:sz="0" w:space="0" w:color="auto"/>
          </w:divBdr>
          <w:divsChild>
            <w:div w:id="607471865">
              <w:marLeft w:val="0"/>
              <w:marRight w:val="0"/>
              <w:marTop w:val="0"/>
              <w:marBottom w:val="0"/>
              <w:divBdr>
                <w:top w:val="none" w:sz="0" w:space="0" w:color="auto"/>
                <w:left w:val="none" w:sz="0" w:space="0" w:color="auto"/>
                <w:bottom w:val="none" w:sz="0" w:space="0" w:color="auto"/>
                <w:right w:val="none" w:sz="0" w:space="0" w:color="auto"/>
              </w:divBdr>
              <w:divsChild>
                <w:div w:id="1542282445">
                  <w:marLeft w:val="0"/>
                  <w:marRight w:val="0"/>
                  <w:marTop w:val="0"/>
                  <w:marBottom w:val="0"/>
                  <w:divBdr>
                    <w:top w:val="none" w:sz="0" w:space="0" w:color="auto"/>
                    <w:left w:val="none" w:sz="0" w:space="0" w:color="auto"/>
                    <w:bottom w:val="none" w:sz="0" w:space="0" w:color="auto"/>
                    <w:right w:val="none" w:sz="0" w:space="0" w:color="auto"/>
                  </w:divBdr>
                  <w:divsChild>
                    <w:div w:id="429667190">
                      <w:marLeft w:val="0"/>
                      <w:marRight w:val="0"/>
                      <w:marTop w:val="0"/>
                      <w:marBottom w:val="0"/>
                      <w:divBdr>
                        <w:top w:val="none" w:sz="0" w:space="0" w:color="auto"/>
                        <w:left w:val="none" w:sz="0" w:space="0" w:color="auto"/>
                        <w:bottom w:val="none" w:sz="0" w:space="0" w:color="auto"/>
                        <w:right w:val="none" w:sz="0" w:space="0" w:color="auto"/>
                      </w:divBdr>
                      <w:divsChild>
                        <w:div w:id="1043138808">
                          <w:marLeft w:val="0"/>
                          <w:marRight w:val="0"/>
                          <w:marTop w:val="0"/>
                          <w:marBottom w:val="0"/>
                          <w:divBdr>
                            <w:top w:val="none" w:sz="0" w:space="0" w:color="auto"/>
                            <w:left w:val="none" w:sz="0" w:space="0" w:color="auto"/>
                            <w:bottom w:val="none" w:sz="0" w:space="0" w:color="auto"/>
                            <w:right w:val="none" w:sz="0" w:space="0" w:color="auto"/>
                          </w:divBdr>
                          <w:divsChild>
                            <w:div w:id="244457943">
                              <w:marLeft w:val="0"/>
                              <w:marRight w:val="0"/>
                              <w:marTop w:val="0"/>
                              <w:marBottom w:val="0"/>
                              <w:divBdr>
                                <w:top w:val="none" w:sz="0" w:space="0" w:color="auto"/>
                                <w:left w:val="none" w:sz="0" w:space="0" w:color="auto"/>
                                <w:bottom w:val="none" w:sz="0" w:space="0" w:color="auto"/>
                                <w:right w:val="none" w:sz="0" w:space="0" w:color="auto"/>
                              </w:divBdr>
                              <w:divsChild>
                                <w:div w:id="13439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013">
                          <w:marLeft w:val="0"/>
                          <w:marRight w:val="0"/>
                          <w:marTop w:val="0"/>
                          <w:marBottom w:val="0"/>
                          <w:divBdr>
                            <w:top w:val="none" w:sz="0" w:space="0" w:color="auto"/>
                            <w:left w:val="none" w:sz="0" w:space="0" w:color="auto"/>
                            <w:bottom w:val="none" w:sz="0" w:space="0" w:color="auto"/>
                            <w:right w:val="none" w:sz="0" w:space="0" w:color="auto"/>
                          </w:divBdr>
                          <w:divsChild>
                            <w:div w:id="434986194">
                              <w:marLeft w:val="0"/>
                              <w:marRight w:val="0"/>
                              <w:marTop w:val="0"/>
                              <w:marBottom w:val="0"/>
                              <w:divBdr>
                                <w:top w:val="none" w:sz="0" w:space="0" w:color="auto"/>
                                <w:left w:val="none" w:sz="0" w:space="0" w:color="auto"/>
                                <w:bottom w:val="none" w:sz="0" w:space="0" w:color="auto"/>
                                <w:right w:val="none" w:sz="0" w:space="0" w:color="auto"/>
                              </w:divBdr>
                            </w:div>
                            <w:div w:id="412630154">
                              <w:marLeft w:val="0"/>
                              <w:marRight w:val="0"/>
                              <w:marTop w:val="0"/>
                              <w:marBottom w:val="0"/>
                              <w:divBdr>
                                <w:top w:val="none" w:sz="0" w:space="0" w:color="auto"/>
                                <w:left w:val="none" w:sz="0" w:space="0" w:color="auto"/>
                                <w:bottom w:val="none" w:sz="0" w:space="0" w:color="auto"/>
                                <w:right w:val="none" w:sz="0" w:space="0" w:color="auto"/>
                              </w:divBdr>
                              <w:divsChild>
                                <w:div w:id="784039228">
                                  <w:marLeft w:val="0"/>
                                  <w:marRight w:val="0"/>
                                  <w:marTop w:val="0"/>
                                  <w:marBottom w:val="0"/>
                                  <w:divBdr>
                                    <w:top w:val="none" w:sz="0" w:space="0" w:color="auto"/>
                                    <w:left w:val="none" w:sz="0" w:space="0" w:color="auto"/>
                                    <w:bottom w:val="none" w:sz="0" w:space="0" w:color="auto"/>
                                    <w:right w:val="none" w:sz="0" w:space="0" w:color="auto"/>
                                  </w:divBdr>
                                  <w:divsChild>
                                    <w:div w:id="1619028243">
                                      <w:marLeft w:val="0"/>
                                      <w:marRight w:val="0"/>
                                      <w:marTop w:val="0"/>
                                      <w:marBottom w:val="0"/>
                                      <w:divBdr>
                                        <w:top w:val="none" w:sz="0" w:space="0" w:color="auto"/>
                                        <w:left w:val="none" w:sz="0" w:space="0" w:color="auto"/>
                                        <w:bottom w:val="none" w:sz="0" w:space="0" w:color="auto"/>
                                        <w:right w:val="none" w:sz="0" w:space="0" w:color="auto"/>
                                      </w:divBdr>
                                      <w:divsChild>
                                        <w:div w:id="850678122">
                                          <w:marLeft w:val="0"/>
                                          <w:marRight w:val="0"/>
                                          <w:marTop w:val="0"/>
                                          <w:marBottom w:val="0"/>
                                          <w:divBdr>
                                            <w:top w:val="none" w:sz="0" w:space="0" w:color="auto"/>
                                            <w:left w:val="none" w:sz="0" w:space="0" w:color="auto"/>
                                            <w:bottom w:val="none" w:sz="0" w:space="0" w:color="auto"/>
                                            <w:right w:val="none" w:sz="0" w:space="0" w:color="auto"/>
                                          </w:divBdr>
                                          <w:divsChild>
                                            <w:div w:id="1189641406">
                                              <w:marLeft w:val="0"/>
                                              <w:marRight w:val="0"/>
                                              <w:marTop w:val="0"/>
                                              <w:marBottom w:val="0"/>
                                              <w:divBdr>
                                                <w:top w:val="none" w:sz="0" w:space="0" w:color="auto"/>
                                                <w:left w:val="none" w:sz="0" w:space="0" w:color="auto"/>
                                                <w:bottom w:val="none" w:sz="0" w:space="0" w:color="auto"/>
                                                <w:right w:val="none" w:sz="0" w:space="0" w:color="auto"/>
                                              </w:divBdr>
                                              <w:divsChild>
                                                <w:div w:id="2025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9389">
                  <w:marLeft w:val="0"/>
                  <w:marRight w:val="0"/>
                  <w:marTop w:val="0"/>
                  <w:marBottom w:val="0"/>
                  <w:divBdr>
                    <w:top w:val="none" w:sz="0" w:space="0" w:color="auto"/>
                    <w:left w:val="none" w:sz="0" w:space="0" w:color="auto"/>
                    <w:bottom w:val="none" w:sz="0" w:space="0" w:color="auto"/>
                    <w:right w:val="none" w:sz="0" w:space="0" w:color="auto"/>
                  </w:divBdr>
                  <w:divsChild>
                    <w:div w:id="98838356">
                      <w:marLeft w:val="0"/>
                      <w:marRight w:val="0"/>
                      <w:marTop w:val="0"/>
                      <w:marBottom w:val="0"/>
                      <w:divBdr>
                        <w:top w:val="none" w:sz="0" w:space="0" w:color="auto"/>
                        <w:left w:val="none" w:sz="0" w:space="0" w:color="auto"/>
                        <w:bottom w:val="none" w:sz="0" w:space="0" w:color="auto"/>
                        <w:right w:val="none" w:sz="0" w:space="0" w:color="auto"/>
                      </w:divBdr>
                      <w:divsChild>
                        <w:div w:id="2005205398">
                          <w:marLeft w:val="0"/>
                          <w:marRight w:val="0"/>
                          <w:marTop w:val="0"/>
                          <w:marBottom w:val="0"/>
                          <w:divBdr>
                            <w:top w:val="none" w:sz="0" w:space="0" w:color="auto"/>
                            <w:left w:val="none" w:sz="0" w:space="0" w:color="auto"/>
                            <w:bottom w:val="none" w:sz="0" w:space="0" w:color="auto"/>
                            <w:right w:val="none" w:sz="0" w:space="0" w:color="auto"/>
                          </w:divBdr>
                          <w:divsChild>
                            <w:div w:id="1176923820">
                              <w:marLeft w:val="0"/>
                              <w:marRight w:val="0"/>
                              <w:marTop w:val="0"/>
                              <w:marBottom w:val="0"/>
                              <w:divBdr>
                                <w:top w:val="none" w:sz="0" w:space="0" w:color="auto"/>
                                <w:left w:val="none" w:sz="0" w:space="0" w:color="auto"/>
                                <w:bottom w:val="none" w:sz="0" w:space="0" w:color="auto"/>
                                <w:right w:val="none" w:sz="0" w:space="0" w:color="auto"/>
                              </w:divBdr>
                              <w:divsChild>
                                <w:div w:id="589315604">
                                  <w:marLeft w:val="0"/>
                                  <w:marRight w:val="0"/>
                                  <w:marTop w:val="0"/>
                                  <w:marBottom w:val="0"/>
                                  <w:divBdr>
                                    <w:top w:val="none" w:sz="0" w:space="0" w:color="auto"/>
                                    <w:left w:val="none" w:sz="0" w:space="0" w:color="auto"/>
                                    <w:bottom w:val="none" w:sz="0" w:space="0" w:color="auto"/>
                                    <w:right w:val="none" w:sz="0" w:space="0" w:color="auto"/>
                                  </w:divBdr>
                                  <w:divsChild>
                                    <w:div w:id="182407328">
                                      <w:marLeft w:val="0"/>
                                      <w:marRight w:val="0"/>
                                      <w:marTop w:val="0"/>
                                      <w:marBottom w:val="0"/>
                                      <w:divBdr>
                                        <w:top w:val="none" w:sz="0" w:space="0" w:color="auto"/>
                                        <w:left w:val="none" w:sz="0" w:space="0" w:color="auto"/>
                                        <w:bottom w:val="none" w:sz="0" w:space="0" w:color="auto"/>
                                        <w:right w:val="none" w:sz="0" w:space="0" w:color="auto"/>
                                      </w:divBdr>
                                      <w:divsChild>
                                        <w:div w:id="76830473">
                                          <w:marLeft w:val="0"/>
                                          <w:marRight w:val="0"/>
                                          <w:marTop w:val="0"/>
                                          <w:marBottom w:val="0"/>
                                          <w:divBdr>
                                            <w:top w:val="none" w:sz="0" w:space="0" w:color="auto"/>
                                            <w:left w:val="none" w:sz="0" w:space="0" w:color="auto"/>
                                            <w:bottom w:val="none" w:sz="0" w:space="0" w:color="auto"/>
                                            <w:right w:val="none" w:sz="0" w:space="0" w:color="auto"/>
                                          </w:divBdr>
                                          <w:divsChild>
                                            <w:div w:id="1012608340">
                                              <w:marLeft w:val="0"/>
                                              <w:marRight w:val="0"/>
                                              <w:marTop w:val="0"/>
                                              <w:marBottom w:val="0"/>
                                              <w:divBdr>
                                                <w:top w:val="none" w:sz="0" w:space="0" w:color="auto"/>
                                                <w:left w:val="none" w:sz="0" w:space="0" w:color="auto"/>
                                                <w:bottom w:val="none" w:sz="0" w:space="0" w:color="auto"/>
                                                <w:right w:val="none" w:sz="0" w:space="0" w:color="auto"/>
                                              </w:divBdr>
                                              <w:divsChild>
                                                <w:div w:id="1722048133">
                                                  <w:marLeft w:val="0"/>
                                                  <w:marRight w:val="0"/>
                                                  <w:marTop w:val="0"/>
                                                  <w:marBottom w:val="0"/>
                                                  <w:divBdr>
                                                    <w:top w:val="none" w:sz="0" w:space="0" w:color="auto"/>
                                                    <w:left w:val="none" w:sz="0" w:space="0" w:color="auto"/>
                                                    <w:bottom w:val="none" w:sz="0" w:space="0" w:color="auto"/>
                                                    <w:right w:val="none" w:sz="0" w:space="0" w:color="auto"/>
                                                  </w:divBdr>
                                                  <w:divsChild>
                                                    <w:div w:id="2002849562">
                                                      <w:marLeft w:val="0"/>
                                                      <w:marRight w:val="0"/>
                                                      <w:marTop w:val="0"/>
                                                      <w:marBottom w:val="0"/>
                                                      <w:divBdr>
                                                        <w:top w:val="none" w:sz="0" w:space="0" w:color="auto"/>
                                                        <w:left w:val="none" w:sz="0" w:space="0" w:color="auto"/>
                                                        <w:bottom w:val="none" w:sz="0" w:space="0" w:color="auto"/>
                                                        <w:right w:val="none" w:sz="0" w:space="0" w:color="auto"/>
                                                      </w:divBdr>
                                                      <w:divsChild>
                                                        <w:div w:id="1632249795">
                                                          <w:marLeft w:val="0"/>
                                                          <w:marRight w:val="0"/>
                                                          <w:marTop w:val="0"/>
                                                          <w:marBottom w:val="0"/>
                                                          <w:divBdr>
                                                            <w:top w:val="none" w:sz="0" w:space="0" w:color="auto"/>
                                                            <w:left w:val="none" w:sz="0" w:space="0" w:color="auto"/>
                                                            <w:bottom w:val="none" w:sz="0" w:space="0" w:color="auto"/>
                                                            <w:right w:val="none" w:sz="0" w:space="0" w:color="auto"/>
                                                          </w:divBdr>
                                                        </w:div>
                                                        <w:div w:id="1833714889">
                                                          <w:marLeft w:val="0"/>
                                                          <w:marRight w:val="0"/>
                                                          <w:marTop w:val="0"/>
                                                          <w:marBottom w:val="0"/>
                                                          <w:divBdr>
                                                            <w:top w:val="none" w:sz="0" w:space="0" w:color="auto"/>
                                                            <w:left w:val="none" w:sz="0" w:space="0" w:color="auto"/>
                                                            <w:bottom w:val="none" w:sz="0" w:space="0" w:color="auto"/>
                                                            <w:right w:val="none" w:sz="0" w:space="0" w:color="auto"/>
                                                          </w:divBdr>
                                                          <w:divsChild>
                                                            <w:div w:id="286283708">
                                                              <w:marLeft w:val="0"/>
                                                              <w:marRight w:val="0"/>
                                                              <w:marTop w:val="0"/>
                                                              <w:marBottom w:val="0"/>
                                                              <w:divBdr>
                                                                <w:top w:val="none" w:sz="0" w:space="0" w:color="auto"/>
                                                                <w:left w:val="none" w:sz="0" w:space="0" w:color="auto"/>
                                                                <w:bottom w:val="none" w:sz="0" w:space="0" w:color="auto"/>
                                                                <w:right w:val="none" w:sz="0" w:space="0" w:color="auto"/>
                                                              </w:divBdr>
                                                              <w:divsChild>
                                                                <w:div w:id="768937999">
                                                                  <w:marLeft w:val="0"/>
                                                                  <w:marRight w:val="0"/>
                                                                  <w:marTop w:val="0"/>
                                                                  <w:marBottom w:val="0"/>
                                                                  <w:divBdr>
                                                                    <w:top w:val="none" w:sz="0" w:space="0" w:color="auto"/>
                                                                    <w:left w:val="none" w:sz="0" w:space="0" w:color="auto"/>
                                                                    <w:bottom w:val="none" w:sz="0" w:space="0" w:color="auto"/>
                                                                    <w:right w:val="none" w:sz="0" w:space="0" w:color="auto"/>
                                                                  </w:divBdr>
                                                                  <w:divsChild>
                                                                    <w:div w:id="922110232">
                                                                      <w:marLeft w:val="0"/>
                                                                      <w:marRight w:val="0"/>
                                                                      <w:marTop w:val="0"/>
                                                                      <w:marBottom w:val="0"/>
                                                                      <w:divBdr>
                                                                        <w:top w:val="none" w:sz="0" w:space="0" w:color="auto"/>
                                                                        <w:left w:val="none" w:sz="0" w:space="0" w:color="auto"/>
                                                                        <w:bottom w:val="none" w:sz="0" w:space="0" w:color="auto"/>
                                                                        <w:right w:val="none" w:sz="0" w:space="0" w:color="auto"/>
                                                                      </w:divBdr>
                                                                      <w:divsChild>
                                                                        <w:div w:id="137889160">
                                                                          <w:marLeft w:val="0"/>
                                                                          <w:marRight w:val="0"/>
                                                                          <w:marTop w:val="0"/>
                                                                          <w:marBottom w:val="0"/>
                                                                          <w:divBdr>
                                                                            <w:top w:val="none" w:sz="0" w:space="0" w:color="auto"/>
                                                                            <w:left w:val="none" w:sz="0" w:space="0" w:color="auto"/>
                                                                            <w:bottom w:val="none" w:sz="0" w:space="0" w:color="auto"/>
                                                                            <w:right w:val="none" w:sz="0" w:space="0" w:color="auto"/>
                                                                          </w:divBdr>
                                                                          <w:divsChild>
                                                                            <w:div w:id="425266932">
                                                                              <w:marLeft w:val="0"/>
                                                                              <w:marRight w:val="0"/>
                                                                              <w:marTop w:val="0"/>
                                                                              <w:marBottom w:val="0"/>
                                                                              <w:divBdr>
                                                                                <w:top w:val="none" w:sz="0" w:space="0" w:color="auto"/>
                                                                                <w:left w:val="none" w:sz="0" w:space="0" w:color="auto"/>
                                                                                <w:bottom w:val="none" w:sz="0" w:space="0" w:color="auto"/>
                                                                                <w:right w:val="none" w:sz="0" w:space="0" w:color="auto"/>
                                                                              </w:divBdr>
                                                                              <w:divsChild>
                                                                                <w:div w:id="379674861">
                                                                                  <w:marLeft w:val="0"/>
                                                                                  <w:marRight w:val="0"/>
                                                                                  <w:marTop w:val="0"/>
                                                                                  <w:marBottom w:val="0"/>
                                                                                  <w:divBdr>
                                                                                    <w:top w:val="none" w:sz="0" w:space="0" w:color="auto"/>
                                                                                    <w:left w:val="none" w:sz="0" w:space="0" w:color="auto"/>
                                                                                    <w:bottom w:val="none" w:sz="0" w:space="0" w:color="auto"/>
                                                                                    <w:right w:val="none" w:sz="0" w:space="0" w:color="auto"/>
                                                                                  </w:divBdr>
                                                                                  <w:divsChild>
                                                                                    <w:div w:id="1158306791">
                                                                                      <w:marLeft w:val="0"/>
                                                                                      <w:marRight w:val="0"/>
                                                                                      <w:marTop w:val="0"/>
                                                                                      <w:marBottom w:val="0"/>
                                                                                      <w:divBdr>
                                                                                        <w:top w:val="none" w:sz="0" w:space="0" w:color="auto"/>
                                                                                        <w:left w:val="none" w:sz="0" w:space="0" w:color="auto"/>
                                                                                        <w:bottom w:val="none" w:sz="0" w:space="0" w:color="auto"/>
                                                                                        <w:right w:val="none" w:sz="0" w:space="0" w:color="auto"/>
                                                                                      </w:divBdr>
                                                                                      <w:divsChild>
                                                                                        <w:div w:id="1465729167">
                                                                                          <w:marLeft w:val="0"/>
                                                                                          <w:marRight w:val="0"/>
                                                                                          <w:marTop w:val="0"/>
                                                                                          <w:marBottom w:val="0"/>
                                                                                          <w:divBdr>
                                                                                            <w:top w:val="none" w:sz="0" w:space="0" w:color="auto"/>
                                                                                            <w:left w:val="none" w:sz="0" w:space="0" w:color="auto"/>
                                                                                            <w:bottom w:val="none" w:sz="0" w:space="0" w:color="auto"/>
                                                                                            <w:right w:val="none" w:sz="0" w:space="0" w:color="auto"/>
                                                                                          </w:divBdr>
                                                                                          <w:divsChild>
                                                                                            <w:div w:id="1109424960">
                                                                                              <w:marLeft w:val="0"/>
                                                                                              <w:marRight w:val="0"/>
                                                                                              <w:marTop w:val="0"/>
                                                                                              <w:marBottom w:val="0"/>
                                                                                              <w:divBdr>
                                                                                                <w:top w:val="none" w:sz="0" w:space="0" w:color="auto"/>
                                                                                                <w:left w:val="none" w:sz="0" w:space="0" w:color="auto"/>
                                                                                                <w:bottom w:val="none" w:sz="0" w:space="0" w:color="auto"/>
                                                                                                <w:right w:val="none" w:sz="0" w:space="0" w:color="auto"/>
                                                                                              </w:divBdr>
                                                                                              <w:divsChild>
                                                                                                <w:div w:id="1024331048">
                                                                                                  <w:marLeft w:val="0"/>
                                                                                                  <w:marRight w:val="0"/>
                                                                                                  <w:marTop w:val="0"/>
                                                                                                  <w:marBottom w:val="0"/>
                                                                                                  <w:divBdr>
                                                                                                    <w:top w:val="none" w:sz="0" w:space="0" w:color="auto"/>
                                                                                                    <w:left w:val="none" w:sz="0" w:space="0" w:color="auto"/>
                                                                                                    <w:bottom w:val="none" w:sz="0" w:space="0" w:color="auto"/>
                                                                                                    <w:right w:val="none" w:sz="0" w:space="0" w:color="auto"/>
                                                                                                  </w:divBdr>
                                                                                                  <w:divsChild>
                                                                                                    <w:div w:id="1876887897">
                                                                                                      <w:marLeft w:val="0"/>
                                                                                                      <w:marRight w:val="0"/>
                                                                                                      <w:marTop w:val="0"/>
                                                                                                      <w:marBottom w:val="0"/>
                                                                                                      <w:divBdr>
                                                                                                        <w:top w:val="none" w:sz="0" w:space="0" w:color="auto"/>
                                                                                                        <w:left w:val="none" w:sz="0" w:space="0" w:color="auto"/>
                                                                                                        <w:bottom w:val="none" w:sz="0" w:space="0" w:color="auto"/>
                                                                                                        <w:right w:val="none" w:sz="0" w:space="0" w:color="auto"/>
                                                                                                      </w:divBdr>
                                                                                                    </w:div>
                                                                                                    <w:div w:id="440994552">
                                                                                                      <w:marLeft w:val="0"/>
                                                                                                      <w:marRight w:val="0"/>
                                                                                                      <w:marTop w:val="0"/>
                                                                                                      <w:marBottom w:val="0"/>
                                                                                                      <w:divBdr>
                                                                                                        <w:top w:val="none" w:sz="0" w:space="0" w:color="auto"/>
                                                                                                        <w:left w:val="none" w:sz="0" w:space="0" w:color="auto"/>
                                                                                                        <w:bottom w:val="none" w:sz="0" w:space="0" w:color="auto"/>
                                                                                                        <w:right w:val="none" w:sz="0" w:space="0" w:color="auto"/>
                                                                                                      </w:divBdr>
                                                                                                    </w:div>
                                                                                                    <w:div w:id="2092924008">
                                                                                                      <w:marLeft w:val="0"/>
                                                                                                      <w:marRight w:val="0"/>
                                                                                                      <w:marTop w:val="0"/>
                                                                                                      <w:marBottom w:val="0"/>
                                                                                                      <w:divBdr>
                                                                                                        <w:top w:val="none" w:sz="0" w:space="0" w:color="auto"/>
                                                                                                        <w:left w:val="none" w:sz="0" w:space="0" w:color="auto"/>
                                                                                                        <w:bottom w:val="none" w:sz="0" w:space="0" w:color="auto"/>
                                                                                                        <w:right w:val="none" w:sz="0" w:space="0" w:color="auto"/>
                                                                                                      </w:divBdr>
                                                                                                      <w:divsChild>
                                                                                                        <w:div w:id="1147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1291">
                                                                                              <w:marLeft w:val="0"/>
                                                                                              <w:marRight w:val="0"/>
                                                                                              <w:marTop w:val="0"/>
                                                                                              <w:marBottom w:val="0"/>
                                                                                              <w:divBdr>
                                                                                                <w:top w:val="none" w:sz="0" w:space="0" w:color="auto"/>
                                                                                                <w:left w:val="none" w:sz="0" w:space="0" w:color="auto"/>
                                                                                                <w:bottom w:val="none" w:sz="0" w:space="0" w:color="auto"/>
                                                                                                <w:right w:val="none" w:sz="0" w:space="0" w:color="auto"/>
                                                                                              </w:divBdr>
                                                                                              <w:divsChild>
                                                                                                <w:div w:id="1747728903">
                                                                                                  <w:marLeft w:val="0"/>
                                                                                                  <w:marRight w:val="0"/>
                                                                                                  <w:marTop w:val="0"/>
                                                                                                  <w:marBottom w:val="0"/>
                                                                                                  <w:divBdr>
                                                                                                    <w:top w:val="none" w:sz="0" w:space="0" w:color="auto"/>
                                                                                                    <w:left w:val="none" w:sz="0" w:space="0" w:color="auto"/>
                                                                                                    <w:bottom w:val="none" w:sz="0" w:space="0" w:color="auto"/>
                                                                                                    <w:right w:val="none" w:sz="0" w:space="0" w:color="auto"/>
                                                                                                  </w:divBdr>
                                                                                                  <w:divsChild>
                                                                                                    <w:div w:id="2057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8673">
                                                                                      <w:marLeft w:val="0"/>
                                                                                      <w:marRight w:val="0"/>
                                                                                      <w:marTop w:val="0"/>
                                                                                      <w:marBottom w:val="0"/>
                                                                                      <w:divBdr>
                                                                                        <w:top w:val="none" w:sz="0" w:space="0" w:color="auto"/>
                                                                                        <w:left w:val="none" w:sz="0" w:space="0" w:color="auto"/>
                                                                                        <w:bottom w:val="none" w:sz="0" w:space="0" w:color="auto"/>
                                                                                        <w:right w:val="none" w:sz="0" w:space="0" w:color="auto"/>
                                                                                      </w:divBdr>
                                                                                      <w:divsChild>
                                                                                        <w:div w:id="945427245">
                                                                                          <w:marLeft w:val="0"/>
                                                                                          <w:marRight w:val="0"/>
                                                                                          <w:marTop w:val="0"/>
                                                                                          <w:marBottom w:val="0"/>
                                                                                          <w:divBdr>
                                                                                            <w:top w:val="none" w:sz="0" w:space="0" w:color="auto"/>
                                                                                            <w:left w:val="none" w:sz="0" w:space="0" w:color="auto"/>
                                                                                            <w:bottom w:val="none" w:sz="0" w:space="0" w:color="auto"/>
                                                                                            <w:right w:val="none" w:sz="0" w:space="0" w:color="auto"/>
                                                                                          </w:divBdr>
                                                                                          <w:divsChild>
                                                                                            <w:div w:id="607352178">
                                                                                              <w:marLeft w:val="0"/>
                                                                                              <w:marRight w:val="0"/>
                                                                                              <w:marTop w:val="0"/>
                                                                                              <w:marBottom w:val="0"/>
                                                                                              <w:divBdr>
                                                                                                <w:top w:val="none" w:sz="0" w:space="0" w:color="auto"/>
                                                                                                <w:left w:val="none" w:sz="0" w:space="0" w:color="auto"/>
                                                                                                <w:bottom w:val="none" w:sz="0" w:space="0" w:color="auto"/>
                                                                                                <w:right w:val="none" w:sz="0" w:space="0" w:color="auto"/>
                                                                                              </w:divBdr>
                                                                                              <w:divsChild>
                                                                                                <w:div w:id="6178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6178">
                                                                              <w:marLeft w:val="0"/>
                                                                              <w:marRight w:val="0"/>
                                                                              <w:marTop w:val="0"/>
                                                                              <w:marBottom w:val="0"/>
                                                                              <w:divBdr>
                                                                                <w:top w:val="none" w:sz="0" w:space="0" w:color="auto"/>
                                                                                <w:left w:val="none" w:sz="0" w:space="0" w:color="auto"/>
                                                                                <w:bottom w:val="none" w:sz="0" w:space="0" w:color="auto"/>
                                                                                <w:right w:val="none" w:sz="0" w:space="0" w:color="auto"/>
                                                                              </w:divBdr>
                                                                              <w:divsChild>
                                                                                <w:div w:id="1485242536">
                                                                                  <w:marLeft w:val="0"/>
                                                                                  <w:marRight w:val="0"/>
                                                                                  <w:marTop w:val="0"/>
                                                                                  <w:marBottom w:val="0"/>
                                                                                  <w:divBdr>
                                                                                    <w:top w:val="none" w:sz="0" w:space="0" w:color="auto"/>
                                                                                    <w:left w:val="none" w:sz="0" w:space="0" w:color="auto"/>
                                                                                    <w:bottom w:val="none" w:sz="0" w:space="0" w:color="auto"/>
                                                                                    <w:right w:val="none" w:sz="0" w:space="0" w:color="auto"/>
                                                                                  </w:divBdr>
                                                                                  <w:divsChild>
                                                                                    <w:div w:id="1467089415">
                                                                                      <w:marLeft w:val="0"/>
                                                                                      <w:marRight w:val="0"/>
                                                                                      <w:marTop w:val="0"/>
                                                                                      <w:marBottom w:val="0"/>
                                                                                      <w:divBdr>
                                                                                        <w:top w:val="none" w:sz="0" w:space="0" w:color="auto"/>
                                                                                        <w:left w:val="none" w:sz="0" w:space="0" w:color="auto"/>
                                                                                        <w:bottom w:val="none" w:sz="0" w:space="0" w:color="auto"/>
                                                                                        <w:right w:val="none" w:sz="0" w:space="0" w:color="auto"/>
                                                                                      </w:divBdr>
                                                                                      <w:divsChild>
                                                                                        <w:div w:id="1589077832">
                                                                                          <w:marLeft w:val="0"/>
                                                                                          <w:marRight w:val="0"/>
                                                                                          <w:marTop w:val="0"/>
                                                                                          <w:marBottom w:val="0"/>
                                                                                          <w:divBdr>
                                                                                            <w:top w:val="none" w:sz="0" w:space="0" w:color="auto"/>
                                                                                            <w:left w:val="none" w:sz="0" w:space="0" w:color="auto"/>
                                                                                            <w:bottom w:val="none" w:sz="0" w:space="0" w:color="auto"/>
                                                                                            <w:right w:val="none" w:sz="0" w:space="0" w:color="auto"/>
                                                                                          </w:divBdr>
                                                                                          <w:divsChild>
                                                                                            <w:div w:id="84575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61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8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83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4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2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2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7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47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3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11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28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72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4877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6277">
          <w:marLeft w:val="0"/>
          <w:marRight w:val="0"/>
          <w:marTop w:val="0"/>
          <w:marBottom w:val="0"/>
          <w:divBdr>
            <w:top w:val="none" w:sz="0" w:space="0" w:color="auto"/>
            <w:left w:val="none" w:sz="0" w:space="0" w:color="auto"/>
            <w:bottom w:val="none" w:sz="0" w:space="0" w:color="auto"/>
            <w:right w:val="none" w:sz="0" w:space="0" w:color="auto"/>
          </w:divBdr>
          <w:divsChild>
            <w:div w:id="1063216434">
              <w:marLeft w:val="0"/>
              <w:marRight w:val="0"/>
              <w:marTop w:val="0"/>
              <w:marBottom w:val="0"/>
              <w:divBdr>
                <w:top w:val="none" w:sz="0" w:space="0" w:color="auto"/>
                <w:left w:val="none" w:sz="0" w:space="0" w:color="auto"/>
                <w:bottom w:val="none" w:sz="0" w:space="0" w:color="auto"/>
                <w:right w:val="none" w:sz="0" w:space="0" w:color="auto"/>
              </w:divBdr>
              <w:divsChild>
                <w:div w:id="3927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3890">
      <w:bodyDiv w:val="1"/>
      <w:marLeft w:val="0"/>
      <w:marRight w:val="0"/>
      <w:marTop w:val="0"/>
      <w:marBottom w:val="0"/>
      <w:divBdr>
        <w:top w:val="none" w:sz="0" w:space="0" w:color="auto"/>
        <w:left w:val="none" w:sz="0" w:space="0" w:color="auto"/>
        <w:bottom w:val="none" w:sz="0" w:space="0" w:color="auto"/>
        <w:right w:val="none" w:sz="0" w:space="0" w:color="auto"/>
      </w:divBdr>
      <w:divsChild>
        <w:div w:id="1655447552">
          <w:marLeft w:val="0"/>
          <w:marRight w:val="0"/>
          <w:marTop w:val="0"/>
          <w:marBottom w:val="0"/>
          <w:divBdr>
            <w:top w:val="none" w:sz="0" w:space="0" w:color="auto"/>
            <w:left w:val="none" w:sz="0" w:space="0" w:color="auto"/>
            <w:bottom w:val="none" w:sz="0" w:space="0" w:color="auto"/>
            <w:right w:val="none" w:sz="0" w:space="0" w:color="auto"/>
          </w:divBdr>
          <w:divsChild>
            <w:div w:id="1605920413">
              <w:marLeft w:val="0"/>
              <w:marRight w:val="0"/>
              <w:marTop w:val="0"/>
              <w:marBottom w:val="0"/>
              <w:divBdr>
                <w:top w:val="none" w:sz="0" w:space="0" w:color="auto"/>
                <w:left w:val="none" w:sz="0" w:space="0" w:color="auto"/>
                <w:bottom w:val="none" w:sz="0" w:space="0" w:color="auto"/>
                <w:right w:val="none" w:sz="0" w:space="0" w:color="auto"/>
              </w:divBdr>
            </w:div>
            <w:div w:id="41488796">
              <w:marLeft w:val="0"/>
              <w:marRight w:val="0"/>
              <w:marTop w:val="0"/>
              <w:marBottom w:val="0"/>
              <w:divBdr>
                <w:top w:val="none" w:sz="0" w:space="0" w:color="auto"/>
                <w:left w:val="none" w:sz="0" w:space="0" w:color="auto"/>
                <w:bottom w:val="none" w:sz="0" w:space="0" w:color="auto"/>
                <w:right w:val="none" w:sz="0" w:space="0" w:color="auto"/>
              </w:divBdr>
            </w:div>
            <w:div w:id="162009397">
              <w:marLeft w:val="0"/>
              <w:marRight w:val="0"/>
              <w:marTop w:val="0"/>
              <w:marBottom w:val="0"/>
              <w:divBdr>
                <w:top w:val="none" w:sz="0" w:space="0" w:color="auto"/>
                <w:left w:val="none" w:sz="0" w:space="0" w:color="auto"/>
                <w:bottom w:val="none" w:sz="0" w:space="0" w:color="auto"/>
                <w:right w:val="none" w:sz="0" w:space="0" w:color="auto"/>
              </w:divBdr>
            </w:div>
            <w:div w:id="2116361160">
              <w:marLeft w:val="0"/>
              <w:marRight w:val="0"/>
              <w:marTop w:val="0"/>
              <w:marBottom w:val="0"/>
              <w:divBdr>
                <w:top w:val="none" w:sz="0" w:space="0" w:color="auto"/>
                <w:left w:val="none" w:sz="0" w:space="0" w:color="auto"/>
                <w:bottom w:val="none" w:sz="0" w:space="0" w:color="auto"/>
                <w:right w:val="none" w:sz="0" w:space="0" w:color="auto"/>
              </w:divBdr>
              <w:divsChild>
                <w:div w:id="709038865">
                  <w:marLeft w:val="0"/>
                  <w:marRight w:val="0"/>
                  <w:marTop w:val="0"/>
                  <w:marBottom w:val="0"/>
                  <w:divBdr>
                    <w:top w:val="none" w:sz="0" w:space="0" w:color="auto"/>
                    <w:left w:val="none" w:sz="0" w:space="0" w:color="auto"/>
                    <w:bottom w:val="none" w:sz="0" w:space="0" w:color="auto"/>
                    <w:right w:val="none" w:sz="0" w:space="0" w:color="auto"/>
                  </w:divBdr>
                </w:div>
              </w:divsChild>
            </w:div>
            <w:div w:id="236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774402887">
      <w:bodyDiv w:val="1"/>
      <w:marLeft w:val="0"/>
      <w:marRight w:val="0"/>
      <w:marTop w:val="0"/>
      <w:marBottom w:val="0"/>
      <w:divBdr>
        <w:top w:val="none" w:sz="0" w:space="0" w:color="auto"/>
        <w:left w:val="none" w:sz="0" w:space="0" w:color="auto"/>
        <w:bottom w:val="none" w:sz="0" w:space="0" w:color="auto"/>
        <w:right w:val="none" w:sz="0" w:space="0" w:color="auto"/>
      </w:divBdr>
      <w:divsChild>
        <w:div w:id="578710693">
          <w:marLeft w:val="0"/>
          <w:marRight w:val="0"/>
          <w:marTop w:val="0"/>
          <w:marBottom w:val="0"/>
          <w:divBdr>
            <w:top w:val="none" w:sz="0" w:space="0" w:color="auto"/>
            <w:left w:val="none" w:sz="0" w:space="0" w:color="auto"/>
            <w:bottom w:val="none" w:sz="0" w:space="0" w:color="auto"/>
            <w:right w:val="none" w:sz="0" w:space="0" w:color="auto"/>
          </w:divBdr>
        </w:div>
        <w:div w:id="1157957433">
          <w:marLeft w:val="0"/>
          <w:marRight w:val="0"/>
          <w:marTop w:val="0"/>
          <w:marBottom w:val="0"/>
          <w:divBdr>
            <w:top w:val="none" w:sz="0" w:space="0" w:color="auto"/>
            <w:left w:val="none" w:sz="0" w:space="0" w:color="auto"/>
            <w:bottom w:val="none" w:sz="0" w:space="0" w:color="auto"/>
            <w:right w:val="none" w:sz="0" w:space="0" w:color="auto"/>
          </w:divBdr>
          <w:divsChild>
            <w:div w:id="830604407">
              <w:marLeft w:val="0"/>
              <w:marRight w:val="0"/>
              <w:marTop w:val="0"/>
              <w:marBottom w:val="0"/>
              <w:divBdr>
                <w:top w:val="none" w:sz="0" w:space="0" w:color="auto"/>
                <w:left w:val="none" w:sz="0" w:space="0" w:color="auto"/>
                <w:bottom w:val="none" w:sz="0" w:space="0" w:color="auto"/>
                <w:right w:val="none" w:sz="0" w:space="0" w:color="auto"/>
              </w:divBdr>
            </w:div>
          </w:divsChild>
        </w:div>
        <w:div w:id="752093176">
          <w:marLeft w:val="0"/>
          <w:marRight w:val="0"/>
          <w:marTop w:val="0"/>
          <w:marBottom w:val="0"/>
          <w:divBdr>
            <w:top w:val="none" w:sz="0" w:space="0" w:color="auto"/>
            <w:left w:val="none" w:sz="0" w:space="0" w:color="auto"/>
            <w:bottom w:val="none" w:sz="0" w:space="0" w:color="auto"/>
            <w:right w:val="none" w:sz="0" w:space="0" w:color="auto"/>
          </w:divBdr>
        </w:div>
      </w:divsChild>
    </w:div>
    <w:div w:id="1008292370">
      <w:bodyDiv w:val="1"/>
      <w:marLeft w:val="0"/>
      <w:marRight w:val="0"/>
      <w:marTop w:val="0"/>
      <w:marBottom w:val="0"/>
      <w:divBdr>
        <w:top w:val="none" w:sz="0" w:space="0" w:color="auto"/>
        <w:left w:val="none" w:sz="0" w:space="0" w:color="auto"/>
        <w:bottom w:val="none" w:sz="0" w:space="0" w:color="auto"/>
        <w:right w:val="none" w:sz="0" w:space="0" w:color="auto"/>
      </w:divBdr>
      <w:divsChild>
        <w:div w:id="207912834">
          <w:marLeft w:val="0"/>
          <w:marRight w:val="0"/>
          <w:marTop w:val="0"/>
          <w:marBottom w:val="0"/>
          <w:divBdr>
            <w:top w:val="none" w:sz="0" w:space="0" w:color="auto"/>
            <w:left w:val="none" w:sz="0" w:space="0" w:color="auto"/>
            <w:bottom w:val="none" w:sz="0" w:space="0" w:color="auto"/>
            <w:right w:val="none" w:sz="0" w:space="0" w:color="auto"/>
          </w:divBdr>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1962">
      <w:bodyDiv w:val="1"/>
      <w:marLeft w:val="0"/>
      <w:marRight w:val="0"/>
      <w:marTop w:val="0"/>
      <w:marBottom w:val="0"/>
      <w:divBdr>
        <w:top w:val="none" w:sz="0" w:space="0" w:color="auto"/>
        <w:left w:val="none" w:sz="0" w:space="0" w:color="auto"/>
        <w:bottom w:val="none" w:sz="0" w:space="0" w:color="auto"/>
        <w:right w:val="none" w:sz="0" w:space="0" w:color="auto"/>
      </w:divBdr>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344866200">
      <w:bodyDiv w:val="1"/>
      <w:marLeft w:val="0"/>
      <w:marRight w:val="0"/>
      <w:marTop w:val="0"/>
      <w:marBottom w:val="0"/>
      <w:divBdr>
        <w:top w:val="none" w:sz="0" w:space="0" w:color="auto"/>
        <w:left w:val="none" w:sz="0" w:space="0" w:color="auto"/>
        <w:bottom w:val="none" w:sz="0" w:space="0" w:color="auto"/>
        <w:right w:val="none" w:sz="0" w:space="0" w:color="auto"/>
      </w:divBdr>
      <w:divsChild>
        <w:div w:id="681780298">
          <w:marLeft w:val="0"/>
          <w:marRight w:val="0"/>
          <w:marTop w:val="0"/>
          <w:marBottom w:val="0"/>
          <w:divBdr>
            <w:top w:val="none" w:sz="0" w:space="0" w:color="auto"/>
            <w:left w:val="none" w:sz="0" w:space="0" w:color="auto"/>
            <w:bottom w:val="none" w:sz="0" w:space="0" w:color="auto"/>
            <w:right w:val="none" w:sz="0" w:space="0" w:color="auto"/>
          </w:divBdr>
        </w:div>
      </w:divsChild>
    </w:div>
    <w:div w:id="1489010604">
      <w:bodyDiv w:val="1"/>
      <w:marLeft w:val="0"/>
      <w:marRight w:val="0"/>
      <w:marTop w:val="0"/>
      <w:marBottom w:val="0"/>
      <w:divBdr>
        <w:top w:val="none" w:sz="0" w:space="0" w:color="auto"/>
        <w:left w:val="none" w:sz="0" w:space="0" w:color="auto"/>
        <w:bottom w:val="none" w:sz="0" w:space="0" w:color="auto"/>
        <w:right w:val="none" w:sz="0" w:space="0" w:color="auto"/>
      </w:divBdr>
      <w:divsChild>
        <w:div w:id="137235934">
          <w:marLeft w:val="0"/>
          <w:marRight w:val="0"/>
          <w:marTop w:val="0"/>
          <w:marBottom w:val="0"/>
          <w:divBdr>
            <w:top w:val="none" w:sz="0" w:space="0" w:color="auto"/>
            <w:left w:val="none" w:sz="0" w:space="0" w:color="auto"/>
            <w:bottom w:val="none" w:sz="0" w:space="0" w:color="auto"/>
            <w:right w:val="none" w:sz="0" w:space="0" w:color="auto"/>
          </w:divBdr>
          <w:divsChild>
            <w:div w:id="1664777660">
              <w:marLeft w:val="0"/>
              <w:marRight w:val="0"/>
              <w:marTop w:val="0"/>
              <w:marBottom w:val="0"/>
              <w:divBdr>
                <w:top w:val="none" w:sz="0" w:space="0" w:color="auto"/>
                <w:left w:val="none" w:sz="0" w:space="0" w:color="auto"/>
                <w:bottom w:val="none" w:sz="0" w:space="0" w:color="auto"/>
                <w:right w:val="none" w:sz="0" w:space="0" w:color="auto"/>
              </w:divBdr>
              <w:divsChild>
                <w:div w:id="3318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6240">
          <w:marLeft w:val="0"/>
          <w:marRight w:val="0"/>
          <w:marTop w:val="0"/>
          <w:marBottom w:val="0"/>
          <w:divBdr>
            <w:top w:val="none" w:sz="0" w:space="0" w:color="auto"/>
            <w:left w:val="none" w:sz="0" w:space="0" w:color="auto"/>
            <w:bottom w:val="none" w:sz="0" w:space="0" w:color="auto"/>
            <w:right w:val="none" w:sz="0" w:space="0" w:color="auto"/>
          </w:divBdr>
          <w:divsChild>
            <w:div w:id="43330070">
              <w:marLeft w:val="0"/>
              <w:marRight w:val="0"/>
              <w:marTop w:val="0"/>
              <w:marBottom w:val="0"/>
              <w:divBdr>
                <w:top w:val="none" w:sz="0" w:space="0" w:color="auto"/>
                <w:left w:val="none" w:sz="0" w:space="0" w:color="auto"/>
                <w:bottom w:val="none" w:sz="0" w:space="0" w:color="auto"/>
                <w:right w:val="none" w:sz="0" w:space="0" w:color="auto"/>
              </w:divBdr>
            </w:div>
            <w:div w:id="8704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2385">
      <w:bodyDiv w:val="1"/>
      <w:marLeft w:val="0"/>
      <w:marRight w:val="0"/>
      <w:marTop w:val="0"/>
      <w:marBottom w:val="0"/>
      <w:divBdr>
        <w:top w:val="none" w:sz="0" w:space="0" w:color="auto"/>
        <w:left w:val="none" w:sz="0" w:space="0" w:color="auto"/>
        <w:bottom w:val="none" w:sz="0" w:space="0" w:color="auto"/>
        <w:right w:val="none" w:sz="0" w:space="0" w:color="auto"/>
      </w:divBdr>
      <w:divsChild>
        <w:div w:id="2140612522">
          <w:marLeft w:val="0"/>
          <w:marRight w:val="0"/>
          <w:marTop w:val="0"/>
          <w:marBottom w:val="0"/>
          <w:divBdr>
            <w:top w:val="none" w:sz="0" w:space="0" w:color="auto"/>
            <w:left w:val="none" w:sz="0" w:space="0" w:color="auto"/>
            <w:bottom w:val="none" w:sz="0" w:space="0" w:color="auto"/>
            <w:right w:val="none" w:sz="0" w:space="0" w:color="auto"/>
          </w:divBdr>
          <w:divsChild>
            <w:div w:id="411318405">
              <w:marLeft w:val="0"/>
              <w:marRight w:val="0"/>
              <w:marTop w:val="0"/>
              <w:marBottom w:val="0"/>
              <w:divBdr>
                <w:top w:val="none" w:sz="0" w:space="0" w:color="auto"/>
                <w:left w:val="none" w:sz="0" w:space="0" w:color="auto"/>
                <w:bottom w:val="none" w:sz="0" w:space="0" w:color="auto"/>
                <w:right w:val="none" w:sz="0" w:space="0" w:color="auto"/>
              </w:divBdr>
              <w:divsChild>
                <w:div w:id="17940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6454">
          <w:marLeft w:val="0"/>
          <w:marRight w:val="0"/>
          <w:marTop w:val="0"/>
          <w:marBottom w:val="0"/>
          <w:divBdr>
            <w:top w:val="none" w:sz="0" w:space="0" w:color="auto"/>
            <w:left w:val="none" w:sz="0" w:space="0" w:color="auto"/>
            <w:bottom w:val="none" w:sz="0" w:space="0" w:color="auto"/>
            <w:right w:val="none" w:sz="0" w:space="0" w:color="auto"/>
          </w:divBdr>
          <w:divsChild>
            <w:div w:id="205920017">
              <w:marLeft w:val="0"/>
              <w:marRight w:val="0"/>
              <w:marTop w:val="0"/>
              <w:marBottom w:val="0"/>
              <w:divBdr>
                <w:top w:val="none" w:sz="0" w:space="0" w:color="auto"/>
                <w:left w:val="none" w:sz="0" w:space="0" w:color="auto"/>
                <w:bottom w:val="none" w:sz="0" w:space="0" w:color="auto"/>
                <w:right w:val="none" w:sz="0" w:space="0" w:color="auto"/>
              </w:divBdr>
            </w:div>
            <w:div w:id="493617307">
              <w:marLeft w:val="0"/>
              <w:marRight w:val="0"/>
              <w:marTop w:val="0"/>
              <w:marBottom w:val="0"/>
              <w:divBdr>
                <w:top w:val="none" w:sz="0" w:space="0" w:color="auto"/>
                <w:left w:val="none" w:sz="0" w:space="0" w:color="auto"/>
                <w:bottom w:val="none" w:sz="0" w:space="0" w:color="auto"/>
                <w:right w:val="none" w:sz="0" w:space="0" w:color="auto"/>
              </w:divBdr>
              <w:divsChild>
                <w:div w:id="1129514778">
                  <w:marLeft w:val="0"/>
                  <w:marRight w:val="0"/>
                  <w:marTop w:val="0"/>
                  <w:marBottom w:val="0"/>
                  <w:divBdr>
                    <w:top w:val="none" w:sz="0" w:space="0" w:color="auto"/>
                    <w:left w:val="none" w:sz="0" w:space="0" w:color="auto"/>
                    <w:bottom w:val="none" w:sz="0" w:space="0" w:color="auto"/>
                    <w:right w:val="none" w:sz="0" w:space="0" w:color="auto"/>
                  </w:divBdr>
                  <w:divsChild>
                    <w:div w:id="572400270">
                      <w:marLeft w:val="0"/>
                      <w:marRight w:val="0"/>
                      <w:marTop w:val="0"/>
                      <w:marBottom w:val="0"/>
                      <w:divBdr>
                        <w:top w:val="none" w:sz="0" w:space="0" w:color="auto"/>
                        <w:left w:val="none" w:sz="0" w:space="0" w:color="auto"/>
                        <w:bottom w:val="none" w:sz="0" w:space="0" w:color="auto"/>
                        <w:right w:val="none" w:sz="0" w:space="0" w:color="auto"/>
                      </w:divBdr>
                      <w:divsChild>
                        <w:div w:id="2125689903">
                          <w:marLeft w:val="0"/>
                          <w:marRight w:val="0"/>
                          <w:marTop w:val="0"/>
                          <w:marBottom w:val="0"/>
                          <w:divBdr>
                            <w:top w:val="none" w:sz="0" w:space="0" w:color="auto"/>
                            <w:left w:val="none" w:sz="0" w:space="0" w:color="auto"/>
                            <w:bottom w:val="none" w:sz="0" w:space="0" w:color="auto"/>
                            <w:right w:val="none" w:sz="0" w:space="0" w:color="auto"/>
                          </w:divBdr>
                          <w:divsChild>
                            <w:div w:id="147017306">
                              <w:marLeft w:val="0"/>
                              <w:marRight w:val="0"/>
                              <w:marTop w:val="0"/>
                              <w:marBottom w:val="0"/>
                              <w:divBdr>
                                <w:top w:val="none" w:sz="0" w:space="0" w:color="auto"/>
                                <w:left w:val="none" w:sz="0" w:space="0" w:color="auto"/>
                                <w:bottom w:val="none" w:sz="0" w:space="0" w:color="auto"/>
                                <w:right w:val="none" w:sz="0" w:space="0" w:color="auto"/>
                              </w:divBdr>
                            </w:div>
                          </w:divsChild>
                        </w:div>
                        <w:div w:id="1185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0001">
                  <w:marLeft w:val="0"/>
                  <w:marRight w:val="0"/>
                  <w:marTop w:val="0"/>
                  <w:marBottom w:val="0"/>
                  <w:divBdr>
                    <w:top w:val="none" w:sz="0" w:space="0" w:color="auto"/>
                    <w:left w:val="none" w:sz="0" w:space="0" w:color="auto"/>
                    <w:bottom w:val="none" w:sz="0" w:space="0" w:color="auto"/>
                    <w:right w:val="none" w:sz="0" w:space="0" w:color="auto"/>
                  </w:divBdr>
                  <w:divsChild>
                    <w:div w:id="1808625019">
                      <w:marLeft w:val="0"/>
                      <w:marRight w:val="0"/>
                      <w:marTop w:val="0"/>
                      <w:marBottom w:val="0"/>
                      <w:divBdr>
                        <w:top w:val="none" w:sz="0" w:space="0" w:color="auto"/>
                        <w:left w:val="none" w:sz="0" w:space="0" w:color="auto"/>
                        <w:bottom w:val="none" w:sz="0" w:space="0" w:color="auto"/>
                        <w:right w:val="none" w:sz="0" w:space="0" w:color="auto"/>
                      </w:divBdr>
                    </w:div>
                    <w:div w:id="943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5490">
          <w:marLeft w:val="0"/>
          <w:marRight w:val="0"/>
          <w:marTop w:val="0"/>
          <w:marBottom w:val="0"/>
          <w:divBdr>
            <w:top w:val="none" w:sz="0" w:space="0" w:color="auto"/>
            <w:left w:val="none" w:sz="0" w:space="0" w:color="auto"/>
            <w:bottom w:val="none" w:sz="0" w:space="0" w:color="auto"/>
            <w:right w:val="none" w:sz="0" w:space="0" w:color="auto"/>
          </w:divBdr>
          <w:divsChild>
            <w:div w:id="1748770663">
              <w:marLeft w:val="0"/>
              <w:marRight w:val="0"/>
              <w:marTop w:val="0"/>
              <w:marBottom w:val="0"/>
              <w:divBdr>
                <w:top w:val="none" w:sz="0" w:space="0" w:color="auto"/>
                <w:left w:val="none" w:sz="0" w:space="0" w:color="auto"/>
                <w:bottom w:val="none" w:sz="0" w:space="0" w:color="auto"/>
                <w:right w:val="none" w:sz="0" w:space="0" w:color="auto"/>
              </w:divBdr>
            </w:div>
            <w:div w:id="1147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3839">
      <w:bodyDiv w:val="1"/>
      <w:marLeft w:val="0"/>
      <w:marRight w:val="0"/>
      <w:marTop w:val="0"/>
      <w:marBottom w:val="0"/>
      <w:divBdr>
        <w:top w:val="none" w:sz="0" w:space="0" w:color="auto"/>
        <w:left w:val="none" w:sz="0" w:space="0" w:color="auto"/>
        <w:bottom w:val="none" w:sz="0" w:space="0" w:color="auto"/>
        <w:right w:val="none" w:sz="0" w:space="0" w:color="auto"/>
      </w:divBdr>
      <w:divsChild>
        <w:div w:id="1018239545">
          <w:marLeft w:val="0"/>
          <w:marRight w:val="0"/>
          <w:marTop w:val="0"/>
          <w:marBottom w:val="0"/>
          <w:divBdr>
            <w:top w:val="none" w:sz="0" w:space="0" w:color="auto"/>
            <w:left w:val="none" w:sz="0" w:space="0" w:color="auto"/>
            <w:bottom w:val="none" w:sz="0" w:space="0" w:color="auto"/>
            <w:right w:val="none" w:sz="0" w:space="0" w:color="auto"/>
          </w:divBdr>
        </w:div>
        <w:div w:id="676419989">
          <w:marLeft w:val="0"/>
          <w:marRight w:val="0"/>
          <w:marTop w:val="0"/>
          <w:marBottom w:val="0"/>
          <w:divBdr>
            <w:top w:val="none" w:sz="0" w:space="0" w:color="auto"/>
            <w:left w:val="none" w:sz="0" w:space="0" w:color="auto"/>
            <w:bottom w:val="none" w:sz="0" w:space="0" w:color="auto"/>
            <w:right w:val="none" w:sz="0" w:space="0" w:color="auto"/>
          </w:divBdr>
          <w:divsChild>
            <w:div w:id="91559975">
              <w:marLeft w:val="0"/>
              <w:marRight w:val="0"/>
              <w:marTop w:val="0"/>
              <w:marBottom w:val="0"/>
              <w:divBdr>
                <w:top w:val="none" w:sz="0" w:space="0" w:color="auto"/>
                <w:left w:val="none" w:sz="0" w:space="0" w:color="auto"/>
                <w:bottom w:val="none" w:sz="0" w:space="0" w:color="auto"/>
                <w:right w:val="none" w:sz="0" w:space="0" w:color="auto"/>
              </w:divBdr>
            </w:div>
          </w:divsChild>
        </w:div>
        <w:div w:id="1493138643">
          <w:marLeft w:val="0"/>
          <w:marRight w:val="0"/>
          <w:marTop w:val="0"/>
          <w:marBottom w:val="0"/>
          <w:divBdr>
            <w:top w:val="none" w:sz="0" w:space="0" w:color="auto"/>
            <w:left w:val="none" w:sz="0" w:space="0" w:color="auto"/>
            <w:bottom w:val="none" w:sz="0" w:space="0" w:color="auto"/>
            <w:right w:val="none" w:sz="0" w:space="0" w:color="auto"/>
          </w:divBdr>
        </w:div>
      </w:divsChild>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496">
      <w:bodyDiv w:val="1"/>
      <w:marLeft w:val="0"/>
      <w:marRight w:val="0"/>
      <w:marTop w:val="0"/>
      <w:marBottom w:val="0"/>
      <w:divBdr>
        <w:top w:val="none" w:sz="0" w:space="0" w:color="auto"/>
        <w:left w:val="none" w:sz="0" w:space="0" w:color="auto"/>
        <w:bottom w:val="none" w:sz="0" w:space="0" w:color="auto"/>
        <w:right w:val="none" w:sz="0" w:space="0" w:color="auto"/>
      </w:divBdr>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1778022319">
      <w:bodyDiv w:val="1"/>
      <w:marLeft w:val="0"/>
      <w:marRight w:val="0"/>
      <w:marTop w:val="0"/>
      <w:marBottom w:val="0"/>
      <w:divBdr>
        <w:top w:val="none" w:sz="0" w:space="0" w:color="auto"/>
        <w:left w:val="none" w:sz="0" w:space="0" w:color="auto"/>
        <w:bottom w:val="none" w:sz="0" w:space="0" w:color="auto"/>
        <w:right w:val="none" w:sz="0" w:space="0" w:color="auto"/>
      </w:divBdr>
      <w:divsChild>
        <w:div w:id="1292515574">
          <w:marLeft w:val="0"/>
          <w:marRight w:val="0"/>
          <w:marTop w:val="0"/>
          <w:marBottom w:val="0"/>
          <w:divBdr>
            <w:top w:val="none" w:sz="0" w:space="0" w:color="auto"/>
            <w:left w:val="none" w:sz="0" w:space="0" w:color="auto"/>
            <w:bottom w:val="none" w:sz="0" w:space="0" w:color="auto"/>
            <w:right w:val="none" w:sz="0" w:space="0" w:color="auto"/>
          </w:divBdr>
          <w:divsChild>
            <w:div w:id="426779748">
              <w:marLeft w:val="0"/>
              <w:marRight w:val="0"/>
              <w:marTop w:val="0"/>
              <w:marBottom w:val="0"/>
              <w:divBdr>
                <w:top w:val="none" w:sz="0" w:space="0" w:color="auto"/>
                <w:left w:val="none" w:sz="0" w:space="0" w:color="auto"/>
                <w:bottom w:val="none" w:sz="0" w:space="0" w:color="auto"/>
                <w:right w:val="none" w:sz="0" w:space="0" w:color="auto"/>
              </w:divBdr>
              <w:divsChild>
                <w:div w:id="383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1280">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 w:id="321667138">
              <w:marLeft w:val="0"/>
              <w:marRight w:val="0"/>
              <w:marTop w:val="0"/>
              <w:marBottom w:val="0"/>
              <w:divBdr>
                <w:top w:val="none" w:sz="0" w:space="0" w:color="auto"/>
                <w:left w:val="none" w:sz="0" w:space="0" w:color="auto"/>
                <w:bottom w:val="none" w:sz="0" w:space="0" w:color="auto"/>
                <w:right w:val="none" w:sz="0" w:space="0" w:color="auto"/>
              </w:divBdr>
              <w:divsChild>
                <w:div w:id="1244029839">
                  <w:marLeft w:val="0"/>
                  <w:marRight w:val="0"/>
                  <w:marTop w:val="0"/>
                  <w:marBottom w:val="0"/>
                  <w:divBdr>
                    <w:top w:val="none" w:sz="0" w:space="0" w:color="auto"/>
                    <w:left w:val="none" w:sz="0" w:space="0" w:color="auto"/>
                    <w:bottom w:val="none" w:sz="0" w:space="0" w:color="auto"/>
                    <w:right w:val="none" w:sz="0" w:space="0" w:color="auto"/>
                  </w:divBdr>
                  <w:divsChild>
                    <w:div w:id="1609122636">
                      <w:marLeft w:val="0"/>
                      <w:marRight w:val="0"/>
                      <w:marTop w:val="0"/>
                      <w:marBottom w:val="0"/>
                      <w:divBdr>
                        <w:top w:val="none" w:sz="0" w:space="0" w:color="auto"/>
                        <w:left w:val="none" w:sz="0" w:space="0" w:color="auto"/>
                        <w:bottom w:val="none" w:sz="0" w:space="0" w:color="auto"/>
                        <w:right w:val="none" w:sz="0" w:space="0" w:color="auto"/>
                      </w:divBdr>
                      <w:divsChild>
                        <w:div w:id="1886747513">
                          <w:marLeft w:val="0"/>
                          <w:marRight w:val="0"/>
                          <w:marTop w:val="0"/>
                          <w:marBottom w:val="0"/>
                          <w:divBdr>
                            <w:top w:val="none" w:sz="0" w:space="0" w:color="auto"/>
                            <w:left w:val="none" w:sz="0" w:space="0" w:color="auto"/>
                            <w:bottom w:val="none" w:sz="0" w:space="0" w:color="auto"/>
                            <w:right w:val="none" w:sz="0" w:space="0" w:color="auto"/>
                          </w:divBdr>
                          <w:divsChild>
                            <w:div w:id="877349979">
                              <w:marLeft w:val="0"/>
                              <w:marRight w:val="0"/>
                              <w:marTop w:val="0"/>
                              <w:marBottom w:val="0"/>
                              <w:divBdr>
                                <w:top w:val="none" w:sz="0" w:space="0" w:color="auto"/>
                                <w:left w:val="none" w:sz="0" w:space="0" w:color="auto"/>
                                <w:bottom w:val="none" w:sz="0" w:space="0" w:color="auto"/>
                                <w:right w:val="none" w:sz="0" w:space="0" w:color="auto"/>
                              </w:divBdr>
                            </w:div>
                          </w:divsChild>
                        </w:div>
                        <w:div w:id="2051104650">
                          <w:marLeft w:val="0"/>
                          <w:marRight w:val="0"/>
                          <w:marTop w:val="0"/>
                          <w:marBottom w:val="0"/>
                          <w:divBdr>
                            <w:top w:val="none" w:sz="0" w:space="0" w:color="auto"/>
                            <w:left w:val="none" w:sz="0" w:space="0" w:color="auto"/>
                            <w:bottom w:val="none" w:sz="0" w:space="0" w:color="auto"/>
                            <w:right w:val="none" w:sz="0" w:space="0" w:color="auto"/>
                          </w:divBdr>
                          <w:divsChild>
                            <w:div w:id="182662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72728">
      <w:bodyDiv w:val="1"/>
      <w:marLeft w:val="0"/>
      <w:marRight w:val="0"/>
      <w:marTop w:val="0"/>
      <w:marBottom w:val="0"/>
      <w:divBdr>
        <w:top w:val="none" w:sz="0" w:space="0" w:color="auto"/>
        <w:left w:val="none" w:sz="0" w:space="0" w:color="auto"/>
        <w:bottom w:val="none" w:sz="0" w:space="0" w:color="auto"/>
        <w:right w:val="none" w:sz="0" w:space="0" w:color="auto"/>
      </w:divBdr>
      <w:divsChild>
        <w:div w:id="2068801983">
          <w:marLeft w:val="0"/>
          <w:marRight w:val="0"/>
          <w:marTop w:val="0"/>
          <w:marBottom w:val="0"/>
          <w:divBdr>
            <w:top w:val="none" w:sz="0" w:space="0" w:color="auto"/>
            <w:left w:val="none" w:sz="0" w:space="0" w:color="auto"/>
            <w:bottom w:val="none" w:sz="0" w:space="0" w:color="auto"/>
            <w:right w:val="none" w:sz="0" w:space="0" w:color="auto"/>
          </w:divBdr>
          <w:divsChild>
            <w:div w:id="1963149347">
              <w:marLeft w:val="0"/>
              <w:marRight w:val="0"/>
              <w:marTop w:val="0"/>
              <w:marBottom w:val="0"/>
              <w:divBdr>
                <w:top w:val="none" w:sz="0" w:space="0" w:color="auto"/>
                <w:left w:val="none" w:sz="0" w:space="0" w:color="auto"/>
                <w:bottom w:val="none" w:sz="0" w:space="0" w:color="auto"/>
                <w:right w:val="none" w:sz="0" w:space="0" w:color="auto"/>
              </w:divBdr>
            </w:div>
            <w:div w:id="1628705000">
              <w:marLeft w:val="0"/>
              <w:marRight w:val="0"/>
              <w:marTop w:val="0"/>
              <w:marBottom w:val="0"/>
              <w:divBdr>
                <w:top w:val="none" w:sz="0" w:space="0" w:color="auto"/>
                <w:left w:val="none" w:sz="0" w:space="0" w:color="auto"/>
                <w:bottom w:val="none" w:sz="0" w:space="0" w:color="auto"/>
                <w:right w:val="none" w:sz="0" w:space="0" w:color="auto"/>
              </w:divBdr>
              <w:divsChild>
                <w:div w:id="312755788">
                  <w:marLeft w:val="0"/>
                  <w:marRight w:val="0"/>
                  <w:marTop w:val="0"/>
                  <w:marBottom w:val="0"/>
                  <w:divBdr>
                    <w:top w:val="none" w:sz="0" w:space="0" w:color="auto"/>
                    <w:left w:val="none" w:sz="0" w:space="0" w:color="auto"/>
                    <w:bottom w:val="none" w:sz="0" w:space="0" w:color="auto"/>
                    <w:right w:val="none" w:sz="0" w:space="0" w:color="auto"/>
                  </w:divBdr>
                </w:div>
              </w:divsChild>
            </w:div>
            <w:div w:id="5713753">
              <w:marLeft w:val="0"/>
              <w:marRight w:val="0"/>
              <w:marTop w:val="0"/>
              <w:marBottom w:val="0"/>
              <w:divBdr>
                <w:top w:val="none" w:sz="0" w:space="0" w:color="auto"/>
                <w:left w:val="none" w:sz="0" w:space="0" w:color="auto"/>
                <w:bottom w:val="none" w:sz="0" w:space="0" w:color="auto"/>
                <w:right w:val="none" w:sz="0" w:space="0" w:color="auto"/>
              </w:divBdr>
              <w:divsChild>
                <w:div w:id="37447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8304608">
      <w:bodyDiv w:val="1"/>
      <w:marLeft w:val="0"/>
      <w:marRight w:val="0"/>
      <w:marTop w:val="0"/>
      <w:marBottom w:val="0"/>
      <w:divBdr>
        <w:top w:val="none" w:sz="0" w:space="0" w:color="auto"/>
        <w:left w:val="none" w:sz="0" w:space="0" w:color="auto"/>
        <w:bottom w:val="none" w:sz="0" w:space="0" w:color="auto"/>
        <w:right w:val="none" w:sz="0" w:space="0" w:color="auto"/>
      </w:divBdr>
      <w:divsChild>
        <w:div w:id="1929534593">
          <w:marLeft w:val="0"/>
          <w:marRight w:val="0"/>
          <w:marTop w:val="0"/>
          <w:marBottom w:val="0"/>
          <w:divBdr>
            <w:top w:val="none" w:sz="0" w:space="0" w:color="auto"/>
            <w:left w:val="none" w:sz="0" w:space="0" w:color="auto"/>
            <w:bottom w:val="none" w:sz="0" w:space="0" w:color="auto"/>
            <w:right w:val="none" w:sz="0" w:space="0" w:color="auto"/>
          </w:divBdr>
          <w:divsChild>
            <w:div w:id="442457412">
              <w:marLeft w:val="0"/>
              <w:marRight w:val="0"/>
              <w:marTop w:val="0"/>
              <w:marBottom w:val="0"/>
              <w:divBdr>
                <w:top w:val="none" w:sz="0" w:space="0" w:color="auto"/>
                <w:left w:val="none" w:sz="0" w:space="0" w:color="auto"/>
                <w:bottom w:val="none" w:sz="0" w:space="0" w:color="auto"/>
                <w:right w:val="none" w:sz="0" w:space="0" w:color="auto"/>
              </w:divBdr>
            </w:div>
            <w:div w:id="1757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608">
      <w:bodyDiv w:val="1"/>
      <w:marLeft w:val="0"/>
      <w:marRight w:val="0"/>
      <w:marTop w:val="0"/>
      <w:marBottom w:val="0"/>
      <w:divBdr>
        <w:top w:val="none" w:sz="0" w:space="0" w:color="auto"/>
        <w:left w:val="none" w:sz="0" w:space="0" w:color="auto"/>
        <w:bottom w:val="none" w:sz="0" w:space="0" w:color="auto"/>
        <w:right w:val="none" w:sz="0" w:space="0" w:color="auto"/>
      </w:divBdr>
      <w:divsChild>
        <w:div w:id="630021238">
          <w:marLeft w:val="0"/>
          <w:marRight w:val="0"/>
          <w:marTop w:val="0"/>
          <w:marBottom w:val="0"/>
          <w:divBdr>
            <w:top w:val="none" w:sz="0" w:space="0" w:color="auto"/>
            <w:left w:val="none" w:sz="0" w:space="0" w:color="auto"/>
            <w:bottom w:val="none" w:sz="0" w:space="0" w:color="auto"/>
            <w:right w:val="none" w:sz="0" w:space="0" w:color="auto"/>
          </w:divBdr>
          <w:divsChild>
            <w:div w:id="784151553">
              <w:marLeft w:val="0"/>
              <w:marRight w:val="0"/>
              <w:marTop w:val="0"/>
              <w:marBottom w:val="0"/>
              <w:divBdr>
                <w:top w:val="none" w:sz="0" w:space="0" w:color="auto"/>
                <w:left w:val="none" w:sz="0" w:space="0" w:color="auto"/>
                <w:bottom w:val="none" w:sz="0" w:space="0" w:color="auto"/>
                <w:right w:val="none" w:sz="0" w:space="0" w:color="auto"/>
              </w:divBdr>
              <w:divsChild>
                <w:div w:id="14551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8018">
          <w:marLeft w:val="0"/>
          <w:marRight w:val="0"/>
          <w:marTop w:val="0"/>
          <w:marBottom w:val="0"/>
          <w:divBdr>
            <w:top w:val="none" w:sz="0" w:space="0" w:color="auto"/>
            <w:left w:val="none" w:sz="0" w:space="0" w:color="auto"/>
            <w:bottom w:val="none" w:sz="0" w:space="0" w:color="auto"/>
            <w:right w:val="none" w:sz="0" w:space="0" w:color="auto"/>
          </w:divBdr>
          <w:divsChild>
            <w:div w:id="1556695614">
              <w:marLeft w:val="0"/>
              <w:marRight w:val="0"/>
              <w:marTop w:val="0"/>
              <w:marBottom w:val="0"/>
              <w:divBdr>
                <w:top w:val="none" w:sz="0" w:space="0" w:color="auto"/>
                <w:left w:val="none" w:sz="0" w:space="0" w:color="auto"/>
                <w:bottom w:val="none" w:sz="0" w:space="0" w:color="auto"/>
                <w:right w:val="none" w:sz="0" w:space="0" w:color="auto"/>
              </w:divBdr>
              <w:divsChild>
                <w:div w:id="978992473">
                  <w:marLeft w:val="0"/>
                  <w:marRight w:val="0"/>
                  <w:marTop w:val="0"/>
                  <w:marBottom w:val="0"/>
                  <w:divBdr>
                    <w:top w:val="none" w:sz="0" w:space="0" w:color="auto"/>
                    <w:left w:val="none" w:sz="0" w:space="0" w:color="auto"/>
                    <w:bottom w:val="none" w:sz="0" w:space="0" w:color="auto"/>
                    <w:right w:val="none" w:sz="0" w:space="0" w:color="auto"/>
                  </w:divBdr>
                  <w:divsChild>
                    <w:div w:id="11973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646">
              <w:marLeft w:val="0"/>
              <w:marRight w:val="0"/>
              <w:marTop w:val="0"/>
              <w:marBottom w:val="0"/>
              <w:divBdr>
                <w:top w:val="none" w:sz="0" w:space="0" w:color="auto"/>
                <w:left w:val="none" w:sz="0" w:space="0" w:color="auto"/>
                <w:bottom w:val="none" w:sz="0" w:space="0" w:color="auto"/>
                <w:right w:val="none" w:sz="0" w:space="0" w:color="auto"/>
              </w:divBdr>
              <w:divsChild>
                <w:div w:id="2142571163">
                  <w:marLeft w:val="0"/>
                  <w:marRight w:val="0"/>
                  <w:marTop w:val="0"/>
                  <w:marBottom w:val="0"/>
                  <w:divBdr>
                    <w:top w:val="none" w:sz="0" w:space="0" w:color="auto"/>
                    <w:left w:val="none" w:sz="0" w:space="0" w:color="auto"/>
                    <w:bottom w:val="none" w:sz="0" w:space="0" w:color="auto"/>
                    <w:right w:val="none" w:sz="0" w:space="0" w:color="auto"/>
                  </w:divBdr>
                </w:div>
                <w:div w:id="1996061200">
                  <w:marLeft w:val="0"/>
                  <w:marRight w:val="0"/>
                  <w:marTop w:val="0"/>
                  <w:marBottom w:val="0"/>
                  <w:divBdr>
                    <w:top w:val="none" w:sz="0" w:space="0" w:color="auto"/>
                    <w:left w:val="none" w:sz="0" w:space="0" w:color="auto"/>
                    <w:bottom w:val="none" w:sz="0" w:space="0" w:color="auto"/>
                    <w:right w:val="none" w:sz="0" w:space="0" w:color="auto"/>
                  </w:divBdr>
                  <w:divsChild>
                    <w:div w:id="1471286766">
                      <w:marLeft w:val="0"/>
                      <w:marRight w:val="0"/>
                      <w:marTop w:val="0"/>
                      <w:marBottom w:val="0"/>
                      <w:divBdr>
                        <w:top w:val="none" w:sz="0" w:space="0" w:color="auto"/>
                        <w:left w:val="none" w:sz="0" w:space="0" w:color="auto"/>
                        <w:bottom w:val="none" w:sz="0" w:space="0" w:color="auto"/>
                        <w:right w:val="none" w:sz="0" w:space="0" w:color="auto"/>
                      </w:divBdr>
                      <w:divsChild>
                        <w:div w:id="1135443846">
                          <w:marLeft w:val="0"/>
                          <w:marRight w:val="0"/>
                          <w:marTop w:val="0"/>
                          <w:marBottom w:val="0"/>
                          <w:divBdr>
                            <w:top w:val="none" w:sz="0" w:space="0" w:color="auto"/>
                            <w:left w:val="none" w:sz="0" w:space="0" w:color="auto"/>
                            <w:bottom w:val="none" w:sz="0" w:space="0" w:color="auto"/>
                            <w:right w:val="none" w:sz="0" w:space="0" w:color="auto"/>
                          </w:divBdr>
                          <w:divsChild>
                            <w:div w:id="500002990">
                              <w:marLeft w:val="0"/>
                              <w:marRight w:val="0"/>
                              <w:marTop w:val="0"/>
                              <w:marBottom w:val="0"/>
                              <w:divBdr>
                                <w:top w:val="none" w:sz="0" w:space="0" w:color="auto"/>
                                <w:left w:val="none" w:sz="0" w:space="0" w:color="auto"/>
                                <w:bottom w:val="none" w:sz="0" w:space="0" w:color="auto"/>
                                <w:right w:val="none" w:sz="0" w:space="0" w:color="auto"/>
                              </w:divBdr>
                              <w:divsChild>
                                <w:div w:id="1534732575">
                                  <w:marLeft w:val="0"/>
                                  <w:marRight w:val="0"/>
                                  <w:marTop w:val="0"/>
                                  <w:marBottom w:val="0"/>
                                  <w:divBdr>
                                    <w:top w:val="none" w:sz="0" w:space="0" w:color="auto"/>
                                    <w:left w:val="none" w:sz="0" w:space="0" w:color="auto"/>
                                    <w:bottom w:val="none" w:sz="0" w:space="0" w:color="auto"/>
                                    <w:right w:val="none" w:sz="0" w:space="0" w:color="auto"/>
                                  </w:divBdr>
                                </w:div>
                              </w:divsChild>
                            </w:div>
                            <w:div w:id="1610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042457">
      <w:bodyDiv w:val="1"/>
      <w:marLeft w:val="0"/>
      <w:marRight w:val="0"/>
      <w:marTop w:val="0"/>
      <w:marBottom w:val="0"/>
      <w:divBdr>
        <w:top w:val="none" w:sz="0" w:space="0" w:color="auto"/>
        <w:left w:val="none" w:sz="0" w:space="0" w:color="auto"/>
        <w:bottom w:val="none" w:sz="0" w:space="0" w:color="auto"/>
        <w:right w:val="none" w:sz="0" w:space="0" w:color="auto"/>
      </w:divBdr>
      <w:divsChild>
        <w:div w:id="1265769003">
          <w:marLeft w:val="0"/>
          <w:marRight w:val="0"/>
          <w:marTop w:val="0"/>
          <w:marBottom w:val="0"/>
          <w:divBdr>
            <w:top w:val="none" w:sz="0" w:space="0" w:color="auto"/>
            <w:left w:val="none" w:sz="0" w:space="0" w:color="auto"/>
            <w:bottom w:val="none" w:sz="0" w:space="0" w:color="auto"/>
            <w:right w:val="none" w:sz="0" w:space="0" w:color="auto"/>
          </w:divBdr>
        </w:div>
      </w:divsChild>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pisa/pisaproducts/48852584.pdf" TargetMode="External"/><Relationship Id="rId13" Type="http://schemas.openxmlformats.org/officeDocument/2006/relationships/hyperlink" Target="http://search.informit.com.au/documentSummary;dn=590611845986041;res=IELHS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stor.org/discover/10.1086/431180?uid=2129&amp;amp;uid=2&amp;amp;uid=70&amp;amp;uid=4&amp;amp;sid=2110362358520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marcotte.net/eduinstitute/sites/default/files/drift-private.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ecd-ilibrary.org/education/do-quasi-markets-foster-innovation-in-education_221583463325" TargetMode="External"/><Relationship Id="rId5" Type="http://schemas.openxmlformats.org/officeDocument/2006/relationships/webSettings" Target="webSettings.xml"/><Relationship Id="rId15" Type="http://schemas.openxmlformats.org/officeDocument/2006/relationships/hyperlink" Target="http://www.gmarcotte.net/eduinstitute/sites/default/files/drift-private.pdf" TargetMode="External"/><Relationship Id="rId10" Type="http://schemas.openxmlformats.org/officeDocument/2006/relationships/hyperlink" Target="http://theconversation.com/australian-schools-engines-of-inequality-2397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ecd.org/pisa/pisaproducts/48852584.pdf" TargetMode="External"/><Relationship Id="rId14" Type="http://schemas.openxmlformats.org/officeDocument/2006/relationships/hyperlink" Target="http://www.oecd.org/pisa/pisaproducts/488525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HIGH COURT CHALLENGE TO CHAPLAINS IN PUBLIC SCHOOLS BACK IN HIGH COURT ( 13.03.2014)</vt:lpstr>
    </vt:vector>
  </TitlesOfParts>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CHALLENGE TO CHAPLAINS IN PUBLIC SCHOOLS BACK IN HIGH COURT ( 13.03.2014)</dc:title>
  <dc:creator>HP</dc:creator>
  <cp:lastModifiedBy>HP</cp:lastModifiedBy>
  <cp:revision>2</cp:revision>
  <cp:lastPrinted>2014-03-12T22:31:00Z</cp:lastPrinted>
  <dcterms:created xsi:type="dcterms:W3CDTF">2014-03-19T23:14:00Z</dcterms:created>
  <dcterms:modified xsi:type="dcterms:W3CDTF">2014-03-19T23:14:00Z</dcterms:modified>
</cp:coreProperties>
</file>